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A1" w:rsidRPr="00C4584B" w:rsidRDefault="00E51EA1" w:rsidP="003624F1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="000042B7" w:rsidRPr="000042B7">
        <w:t xml:space="preserve"> </w:t>
      </w: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E51EA1" w:rsidRPr="00C4584B" w:rsidRDefault="00430337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г. Сыктывкар</w:t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 xml:space="preserve">     «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»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</w:t>
      </w:r>
      <w:r w:rsidR="00551BFD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="000B71F0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DD402B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5A35B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430337" w:rsidP="005A35B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«Коми энергосбытовая компания» </w:t>
      </w:r>
      <w:r>
        <w:rPr>
          <w:rFonts w:ascii="Tahoma" w:eastAsia="Times New Roman" w:hAnsi="Tahoma" w:cs="Tahoma"/>
          <w:sz w:val="20"/>
          <w:szCs w:val="20"/>
          <w:lang w:eastAsia="ru-RU"/>
        </w:rPr>
        <w:t>(сокращенное наименование: АО «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Коми энергосбытовая компания»), именуемое в дальнейшем «Покупатель», в лице генерального директора </w:t>
      </w:r>
      <w:r w:rsidRPr="00F8108D">
        <w:rPr>
          <w:rFonts w:ascii="Tahoma" w:eastAsia="Times New Roman" w:hAnsi="Tahoma" w:cs="Tahoma"/>
          <w:b/>
          <w:sz w:val="20"/>
          <w:szCs w:val="20"/>
          <w:lang w:eastAsia="ru-RU"/>
        </w:rPr>
        <w:t>Борисовой Елены Николаевны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>, действующей на основании Устава общества,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="00E51EA1" w:rsidRPr="00C4584B">
        <w:rPr>
          <w:rFonts w:ascii="Tahoma" w:hAnsi="Tahoma" w:cs="Tahoma"/>
          <w:sz w:val="20"/>
          <w:szCs w:val="20"/>
        </w:rPr>
        <w:t xml:space="preserve">, </w:t>
      </w:r>
      <w:r w:rsidR="00005389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>
        <w:rPr>
          <w:rFonts w:ascii="Tahoma" w:hAnsi="Tahoma" w:cs="Tahoma"/>
          <w:sz w:val="20"/>
          <w:szCs w:val="20"/>
        </w:rPr>
        <w:t>,</w:t>
      </w:r>
      <w:r w:rsidRPr="00E45B80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 другой стороны</w:t>
      </w:r>
      <w:r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C4584B">
        <w:rPr>
          <w:rFonts w:ascii="Tahoma" w:hAnsi="Tahoma" w:cs="Tahoma"/>
          <w:sz w:val="20"/>
        </w:rPr>
        <w:t xml:space="preserve">Общие условия договора поставки Продукции, </w:t>
      </w:r>
      <w:r w:rsidRPr="00C94777">
        <w:rPr>
          <w:rFonts w:ascii="Tahoma" w:eastAsia="Times New Roman" w:hAnsi="Tahoma" w:cs="Tahoma"/>
          <w:sz w:val="20"/>
          <w:szCs w:val="20"/>
          <w:lang w:eastAsia="ru-RU"/>
        </w:rPr>
        <w:t>утвержденные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 приказом АО </w:t>
      </w:r>
      <w:r w:rsidR="00441708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8" w:history="1">
        <w:r w:rsidR="00441708">
          <w:rPr>
            <w:rStyle w:val="af7"/>
            <w:rFonts w:ascii="Tahoma" w:hAnsi="Tahoma" w:cs="Tahoma"/>
            <w:sz w:val="20"/>
          </w:rPr>
          <w:t>http://zakupki.tplusgroup.ru/terms</w:t>
        </w:r>
      </w:hyperlink>
      <w:r w:rsidR="00441708">
        <w:t xml:space="preserve"> </w:t>
      </w:r>
      <w:r w:rsidR="00441708" w:rsidRPr="00F90AA6">
        <w:rPr>
          <w:rFonts w:ascii="Tahoma" w:hAnsi="Tahoma" w:cs="Tahoma"/>
          <w:sz w:val="20"/>
        </w:rPr>
        <w:t>и в Закупочной документации</w:t>
      </w:r>
      <w:r w:rsidRPr="00C4584B">
        <w:rPr>
          <w:rFonts w:ascii="Tahoma" w:hAnsi="Tahoma" w:cs="Tahoma"/>
          <w:sz w:val="20"/>
          <w:szCs w:val="20"/>
        </w:rPr>
        <w:t xml:space="preserve">),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E51EA1" w:rsidRPr="00C4584B" w:rsidRDefault="00E51EA1" w:rsidP="00F97E69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966555" w:rsidRPr="009B0AD6" w:rsidRDefault="00966555" w:rsidP="00A35D8C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9B0AD6">
        <w:rPr>
          <w:rFonts w:ascii="Tahoma" w:hAnsi="Tahoma" w:cs="Tahoma"/>
          <w:sz w:val="20"/>
        </w:rPr>
        <w:t xml:space="preserve">Заявкам Покупателя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D0336E" w:rsidRPr="009B0AD6">
        <w:rPr>
          <w:rFonts w:ascii="Tahoma" w:eastAsia="Times New Roman" w:hAnsi="Tahoma" w:cs="Tahoma"/>
          <w:sz w:val="20"/>
          <w:szCs w:val="20"/>
          <w:lang w:eastAsia="ru-RU"/>
        </w:rPr>
        <w:t>трансформаторы тока</w:t>
      </w:r>
      <w:r w:rsidR="00005389"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9B0AD6">
        <w:rPr>
          <w:rFonts w:ascii="Tahoma" w:hAnsi="Tahoma" w:cs="Tahoma"/>
          <w:sz w:val="20"/>
          <w:szCs w:val="20"/>
        </w:rPr>
        <w:t>далее - Продукцию)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9B0AD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  <w:r w:rsidR="00B95E0E">
        <w:rPr>
          <w:rFonts w:ascii="Tahoma" w:eastAsia="Times New Roman" w:hAnsi="Tahoma" w:cs="Tahoma"/>
          <w:kern w:val="24"/>
          <w:sz w:val="20"/>
          <w:szCs w:val="20"/>
          <w:lang w:eastAsia="ru-RU"/>
        </w:rPr>
        <w:t xml:space="preserve"> </w:t>
      </w:r>
    </w:p>
    <w:bookmarkEnd w:id="0"/>
    <w:p w:rsidR="00D75E86" w:rsidRPr="009B0AD6" w:rsidRDefault="00D75E86" w:rsidP="00B95E0E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B0AD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 w:rsidR="00360411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и цена </w:t>
      </w:r>
      <w:r w:rsidR="00360411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за единицу Продукции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определены Сторонами в </w:t>
      </w:r>
      <w:r w:rsidR="00F77D67" w:rsidRPr="009B0AD6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(Приложение №1 к Договору).</w:t>
      </w:r>
      <w:r w:rsidR="00067C9C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B95E0E" w:rsidRPr="00B95E0E">
        <w:rPr>
          <w:rFonts w:ascii="Tahoma" w:eastAsia="Times New Roman" w:hAnsi="Tahoma" w:cs="Tahoma"/>
          <w:sz w:val="20"/>
          <w:szCs w:val="20"/>
          <w:lang w:eastAsia="ar-SA"/>
        </w:rPr>
        <w:t xml:space="preserve">Место поставки Продукции, реквизиты грузополучателей Продукции, указаны в Приложении № 2 к Договору.   </w:t>
      </w:r>
    </w:p>
    <w:p w:rsidR="000B71F0" w:rsidRPr="00C4584B" w:rsidRDefault="000B71F0" w:rsidP="000B71F0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46101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поставляемой Продукции </w:t>
      </w:r>
      <w:r w:rsidR="002B0944" w:rsidRPr="00C4584B">
        <w:rPr>
          <w:rFonts w:ascii="Tahoma" w:eastAsia="Times New Roman" w:hAnsi="Tahoma" w:cs="Tahoma"/>
          <w:sz w:val="20"/>
          <w:szCs w:val="20"/>
          <w:lang w:eastAsia="ar-SA"/>
        </w:rPr>
        <w:t>указаны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в Техническом задании (Приложение №</w:t>
      </w:r>
      <w:r w:rsidR="00C15AA6">
        <w:rPr>
          <w:rFonts w:ascii="Tahoma" w:eastAsia="Times New Roman" w:hAnsi="Tahoma" w:cs="Tahoma"/>
          <w:sz w:val="20"/>
          <w:szCs w:val="20"/>
          <w:lang w:eastAsia="ar-SA"/>
        </w:rPr>
        <w:t>6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к Договору).</w:t>
      </w:r>
    </w:p>
    <w:p w:rsidR="00E51EA1" w:rsidRPr="00C4584B" w:rsidRDefault="00E51EA1" w:rsidP="00F97E69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D75E86" w:rsidRPr="00C4584B" w:rsidRDefault="0000237C" w:rsidP="00A958A9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</w:rPr>
        <w:t>2.1.</w:t>
      </w:r>
      <w:r w:rsidRPr="00C4584B">
        <w:rPr>
          <w:rFonts w:ascii="Tahoma" w:hAnsi="Tahoma" w:cs="Tahoma"/>
          <w:b/>
          <w:sz w:val="20"/>
        </w:rPr>
        <w:t xml:space="preserve"> </w:t>
      </w:r>
      <w:r w:rsidR="00F97E69" w:rsidRPr="00C4584B">
        <w:rPr>
          <w:rFonts w:ascii="Tahoma" w:hAnsi="Tahoma" w:cs="Tahoma"/>
          <w:b/>
          <w:sz w:val="20"/>
        </w:rPr>
        <w:t xml:space="preserve"> Условия поставки:</w:t>
      </w:r>
      <w:r w:rsidR="0005315E" w:rsidRPr="00C4584B">
        <w:rPr>
          <w:rFonts w:ascii="Tahoma" w:hAnsi="Tahoma" w:cs="Tahoma"/>
          <w:b/>
          <w:sz w:val="20"/>
        </w:rPr>
        <w:t xml:space="preserve"> </w:t>
      </w:r>
      <w:r w:rsidR="00D75E86" w:rsidRPr="00C4584B">
        <w:rPr>
          <w:rFonts w:ascii="Tahoma" w:hAnsi="Tahoma" w:cs="Tahoma"/>
          <w:sz w:val="20"/>
          <w:lang w:eastAsia="ar-SA"/>
        </w:rPr>
        <w:t>Поставка Продукции осуществляется по Заявкам Покупателя (Приложение №</w:t>
      </w:r>
      <w:r w:rsidR="00FC0A45">
        <w:rPr>
          <w:rFonts w:ascii="Tahoma" w:hAnsi="Tahoma" w:cs="Tahoma"/>
          <w:sz w:val="20"/>
          <w:lang w:eastAsia="ar-SA"/>
        </w:rPr>
        <w:t>3</w:t>
      </w:r>
      <w:r w:rsidR="00D75E86" w:rsidRPr="00C4584B">
        <w:rPr>
          <w:rFonts w:ascii="Tahoma" w:hAnsi="Tahoma" w:cs="Tahoma"/>
          <w:sz w:val="20"/>
          <w:lang w:eastAsia="ar-SA"/>
        </w:rPr>
        <w:t xml:space="preserve"> к Договору), направленным Поставщику. 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 xml:space="preserve">Покупатель </w:t>
      </w:r>
      <w:r w:rsidR="00315979" w:rsidRPr="00C4584B">
        <w:rPr>
          <w:rFonts w:ascii="Tahoma" w:hAnsi="Tahoma" w:cs="Tahoma"/>
          <w:color w:val="000000" w:themeColor="text1"/>
          <w:sz w:val="20"/>
          <w:lang w:eastAsia="ar-SA"/>
        </w:rPr>
        <w:t>ежемесячно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до 30 числа </w:t>
      </w:r>
      <w:r w:rsidR="00824B8B" w:rsidRPr="00C4584B">
        <w:rPr>
          <w:rFonts w:ascii="Tahoma" w:hAnsi="Tahoma" w:cs="Tahoma"/>
          <w:color w:val="000000" w:themeColor="text1"/>
          <w:sz w:val="20"/>
          <w:lang w:eastAsia="ar-SA"/>
        </w:rPr>
        <w:t>месяца,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предшествующего месяцу поставки, </w:t>
      </w:r>
      <w:r w:rsidRPr="00C4584B">
        <w:rPr>
          <w:rFonts w:ascii="Tahoma" w:hAnsi="Tahoma" w:cs="Tahoma"/>
          <w:sz w:val="20"/>
          <w:lang w:eastAsia="ar-SA"/>
        </w:rPr>
        <w:t xml:space="preserve">подает Поставщику Заявку путем направления факсимильного </w:t>
      </w:r>
      <w:r w:rsidR="003369E3">
        <w:rPr>
          <w:rFonts w:ascii="Tahoma" w:hAnsi="Tahoma" w:cs="Tahoma"/>
          <w:sz w:val="20"/>
          <w:lang w:eastAsia="ar-SA"/>
        </w:rPr>
        <w:t>(</w:t>
      </w:r>
      <w:r w:rsidRPr="00C4584B">
        <w:rPr>
          <w:rFonts w:ascii="Tahoma" w:hAnsi="Tahoma" w:cs="Tahoma"/>
          <w:sz w:val="20"/>
          <w:lang w:eastAsia="ar-SA"/>
        </w:rPr>
        <w:t>электронного</w:t>
      </w:r>
      <w:r w:rsidR="003369E3">
        <w:rPr>
          <w:rFonts w:ascii="Tahoma" w:hAnsi="Tahoma" w:cs="Tahoma"/>
          <w:sz w:val="20"/>
          <w:lang w:eastAsia="ar-SA"/>
        </w:rPr>
        <w:t>)</w:t>
      </w:r>
      <w:r w:rsidRPr="00C4584B">
        <w:rPr>
          <w:rFonts w:ascii="Tahoma" w:hAnsi="Tahoma" w:cs="Tahoma"/>
          <w:sz w:val="20"/>
          <w:lang w:eastAsia="ar-SA"/>
        </w:rPr>
        <w:t xml:space="preserve"> сообщения по </w:t>
      </w:r>
      <w:r w:rsidRPr="00C15AA6">
        <w:rPr>
          <w:rFonts w:ascii="Tahoma" w:hAnsi="Tahoma" w:cs="Tahoma"/>
          <w:sz w:val="20"/>
          <w:lang w:eastAsia="ar-SA"/>
        </w:rPr>
        <w:t>адресу, указанному в п.8</w:t>
      </w:r>
      <w:r w:rsidR="00F63450" w:rsidRPr="00C15AA6">
        <w:rPr>
          <w:rFonts w:ascii="Tahoma" w:hAnsi="Tahoma" w:cs="Tahoma"/>
          <w:sz w:val="20"/>
          <w:lang w:eastAsia="ar-SA"/>
        </w:rPr>
        <w:t>.2</w:t>
      </w:r>
      <w:r w:rsidRPr="00C4584B">
        <w:rPr>
          <w:rFonts w:ascii="Tahoma" w:hAnsi="Tahoma" w:cs="Tahoma"/>
          <w:sz w:val="20"/>
          <w:lang w:eastAsia="ar-SA"/>
        </w:rPr>
        <w:t xml:space="preserve"> Договора. В Заявке указывается номенклатура, количество, ассортимент, сроки поставки, цена Продукции</w:t>
      </w:r>
      <w:r w:rsidR="00715064">
        <w:rPr>
          <w:rFonts w:ascii="Tahoma" w:hAnsi="Tahoma" w:cs="Tahoma"/>
          <w:sz w:val="20"/>
          <w:lang w:eastAsia="ar-SA"/>
        </w:rPr>
        <w:t xml:space="preserve"> в соответствии с Прайс-листом (Приложение №1 к Договору)</w:t>
      </w:r>
      <w:r w:rsidRPr="00C4584B">
        <w:rPr>
          <w:rFonts w:ascii="Tahoma" w:hAnsi="Tahoma" w:cs="Tahoma"/>
          <w:sz w:val="20"/>
          <w:lang w:eastAsia="ar-SA"/>
        </w:rPr>
        <w:t>, грузополучатель, реквизиты гр</w:t>
      </w:r>
      <w:r w:rsidR="00715064">
        <w:rPr>
          <w:rFonts w:ascii="Tahoma" w:hAnsi="Tahoma" w:cs="Tahoma"/>
          <w:sz w:val="20"/>
          <w:lang w:eastAsia="ar-SA"/>
        </w:rPr>
        <w:t>узополучателя.</w:t>
      </w:r>
      <w:r w:rsidRPr="00C4584B">
        <w:rPr>
          <w:rFonts w:ascii="Tahoma" w:hAnsi="Tahoma" w:cs="Tahoma"/>
          <w:sz w:val="20"/>
          <w:lang w:eastAsia="ar-SA"/>
        </w:rPr>
        <w:t xml:space="preserve"> 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Поставщик в течение 3 (трех) календарных дней с даты получения рассматривает и направляет Покупателю подписанную со своей стороны Заявку, если по истечению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BE7991" w:rsidRPr="00C4584B" w:rsidRDefault="00BE7991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C4584B">
        <w:rPr>
          <w:rFonts w:ascii="Tahoma" w:eastAsia="Calibri" w:hAnsi="Tahoma" w:cs="Tahoma"/>
          <w:sz w:val="20"/>
          <w:lang w:eastAsia="en-US"/>
        </w:rPr>
        <w:t xml:space="preserve">2.1.1. </w:t>
      </w:r>
      <w:r w:rsidR="00E51EA1"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="00E51EA1" w:rsidRPr="00C4584B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E51EA1" w:rsidRPr="00C4584B" w:rsidRDefault="00BE7991" w:rsidP="00BE7991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2.1.2.</w:t>
      </w:r>
      <w:r w:rsidR="00623588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Разгрузка</w:t>
      </w:r>
      <w:r w:rsidR="002B0944" w:rsidRPr="00C4584B">
        <w:rPr>
          <w:rFonts w:ascii="Tahoma" w:hAnsi="Tahoma" w:cs="Tahoma"/>
          <w:sz w:val="20"/>
        </w:rPr>
        <w:t xml:space="preserve"> и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A47455" w:rsidRPr="00C4584B">
        <w:rPr>
          <w:rFonts w:ascii="Tahoma" w:hAnsi="Tahoma" w:cs="Tahoma"/>
          <w:sz w:val="20"/>
        </w:rPr>
        <w:t>складирование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Продукции в месте доставки</w:t>
      </w:r>
      <w:r w:rsidR="00A47455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 xml:space="preserve">осуществляется силами и за счет </w:t>
      </w:r>
      <w:r w:rsidR="005A3B7F" w:rsidRPr="00C4584B">
        <w:rPr>
          <w:rFonts w:ascii="Tahoma" w:hAnsi="Tahoma" w:cs="Tahoma"/>
          <w:sz w:val="20"/>
        </w:rPr>
        <w:t>Поставщика</w:t>
      </w:r>
      <w:r w:rsidR="0083522A" w:rsidRPr="00C4584B">
        <w:rPr>
          <w:rFonts w:ascii="Tahoma" w:hAnsi="Tahoma" w:cs="Tahoma"/>
          <w:sz w:val="20"/>
        </w:rPr>
        <w:t>.</w:t>
      </w:r>
    </w:p>
    <w:p w:rsidR="00D75E86" w:rsidRPr="009B0AD6" w:rsidRDefault="00E51EA1" w:rsidP="00D75E8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B07D5F" w:rsidRPr="00C4584B">
        <w:rPr>
          <w:rFonts w:ascii="Tahoma" w:hAnsi="Tahoma" w:cs="Tahoma"/>
          <w:sz w:val="20"/>
        </w:rPr>
        <w:t xml:space="preserve">отдельных Партий </w:t>
      </w:r>
      <w:r w:rsidR="00D75E86" w:rsidRPr="00C4584B">
        <w:rPr>
          <w:rFonts w:ascii="Tahoma" w:hAnsi="Tahoma" w:cs="Tahoma"/>
          <w:sz w:val="20"/>
        </w:rPr>
        <w:t xml:space="preserve">Продукции устанавливается в Заявках, </w:t>
      </w:r>
      <w:r w:rsidR="00D75E86" w:rsidRPr="000F751F">
        <w:rPr>
          <w:rFonts w:ascii="Tahoma" w:hAnsi="Tahoma" w:cs="Tahoma"/>
          <w:sz w:val="20"/>
        </w:rPr>
        <w:t>направляемых грузополучател</w:t>
      </w:r>
      <w:r w:rsidR="000F751F">
        <w:rPr>
          <w:rFonts w:ascii="Tahoma" w:hAnsi="Tahoma" w:cs="Tahoma"/>
          <w:sz w:val="20"/>
        </w:rPr>
        <w:t>ю</w:t>
      </w:r>
      <w:r w:rsidR="00D75E86" w:rsidRPr="00C4584B">
        <w:rPr>
          <w:rFonts w:ascii="Tahoma" w:hAnsi="Tahoma" w:cs="Tahoma"/>
          <w:sz w:val="20"/>
        </w:rPr>
        <w:t xml:space="preserve"> от </w:t>
      </w:r>
      <w:r w:rsidR="00D75E86" w:rsidRPr="00BC5FB3">
        <w:rPr>
          <w:rFonts w:ascii="Tahoma" w:hAnsi="Tahoma" w:cs="Tahoma"/>
          <w:sz w:val="20"/>
        </w:rPr>
        <w:t xml:space="preserve">имени Покупателя. Продукция должна быть доставлена Покупателю (грузополучателю) в течение </w:t>
      </w:r>
      <w:r w:rsidR="00FC0A45">
        <w:rPr>
          <w:rFonts w:ascii="Tahoma" w:hAnsi="Tahoma" w:cs="Tahoma"/>
          <w:sz w:val="20"/>
        </w:rPr>
        <w:t>30</w:t>
      </w:r>
      <w:r w:rsidR="00D75E86" w:rsidRPr="00BC5FB3">
        <w:rPr>
          <w:rFonts w:ascii="Tahoma" w:hAnsi="Tahoma" w:cs="Tahoma"/>
          <w:sz w:val="20"/>
        </w:rPr>
        <w:t xml:space="preserve"> (</w:t>
      </w:r>
      <w:r w:rsidR="00FC0A45">
        <w:rPr>
          <w:rFonts w:ascii="Tahoma" w:hAnsi="Tahoma" w:cs="Tahoma"/>
          <w:sz w:val="20"/>
        </w:rPr>
        <w:t>тридцати)</w:t>
      </w:r>
      <w:r w:rsidR="00D75E86" w:rsidRPr="00BC5FB3">
        <w:rPr>
          <w:rFonts w:ascii="Tahoma" w:hAnsi="Tahoma" w:cs="Tahoma"/>
          <w:sz w:val="20"/>
        </w:rPr>
        <w:t xml:space="preserve"> календарных дней с даты получения Поставщиком </w:t>
      </w:r>
      <w:r w:rsidR="00D75E86" w:rsidRPr="00BC5FB3">
        <w:rPr>
          <w:rFonts w:ascii="Tahoma" w:hAnsi="Tahoma" w:cs="Tahoma"/>
          <w:sz w:val="20"/>
        </w:rPr>
        <w:lastRenderedPageBreak/>
        <w:t>Заявки, если иной срок не указан в Заявке Покупателя или не согласован</w:t>
      </w:r>
      <w:r w:rsidR="00D75E86" w:rsidRPr="00C4584B">
        <w:rPr>
          <w:rFonts w:ascii="Tahoma" w:hAnsi="Tahoma" w:cs="Tahoma"/>
          <w:sz w:val="20"/>
        </w:rPr>
        <w:t xml:space="preserve"> Сторонами. </w:t>
      </w:r>
      <w:r w:rsidR="00914B11" w:rsidRPr="00C4584B">
        <w:rPr>
          <w:rFonts w:ascii="Tahoma" w:hAnsi="Tahoma" w:cs="Tahoma"/>
          <w:color w:val="000000" w:themeColor="text1"/>
          <w:sz w:val="20"/>
        </w:rPr>
        <w:t xml:space="preserve">Полный объем Продукции по </w:t>
      </w:r>
      <w:r w:rsidR="00914B11" w:rsidRPr="003150F7">
        <w:rPr>
          <w:rFonts w:ascii="Tahoma" w:hAnsi="Tahoma" w:cs="Tahoma"/>
          <w:color w:val="000000" w:themeColor="text1"/>
          <w:sz w:val="20"/>
        </w:rPr>
        <w:t xml:space="preserve">настоящему Договору </w:t>
      </w:r>
      <w:r w:rsidR="00440A48" w:rsidRPr="003150F7">
        <w:rPr>
          <w:rFonts w:ascii="Tahoma" w:hAnsi="Tahoma" w:cs="Tahoma"/>
          <w:sz w:val="20"/>
        </w:rPr>
        <w:t xml:space="preserve">по всем Заявкам Покупателя </w:t>
      </w:r>
      <w:r w:rsidR="00914B11" w:rsidRPr="003150F7">
        <w:rPr>
          <w:rFonts w:ascii="Tahoma" w:hAnsi="Tahoma" w:cs="Tahoma"/>
          <w:color w:val="000000" w:themeColor="text1"/>
          <w:sz w:val="20"/>
        </w:rPr>
        <w:t xml:space="preserve">должен быть поставлен Поставщиком в адрес </w:t>
      </w:r>
      <w:r w:rsidR="00914B11" w:rsidRPr="000F751F">
        <w:rPr>
          <w:rFonts w:ascii="Tahoma" w:hAnsi="Tahoma" w:cs="Tahoma"/>
          <w:color w:val="000000" w:themeColor="text1"/>
          <w:sz w:val="20"/>
        </w:rPr>
        <w:t>Груз</w:t>
      </w:r>
      <w:r w:rsidR="00164CC0" w:rsidRPr="000F751F">
        <w:rPr>
          <w:rFonts w:ascii="Tahoma" w:hAnsi="Tahoma" w:cs="Tahoma"/>
          <w:color w:val="000000" w:themeColor="text1"/>
          <w:sz w:val="20"/>
        </w:rPr>
        <w:t>ополучател</w:t>
      </w:r>
      <w:r w:rsidR="000F751F" w:rsidRPr="000F751F">
        <w:rPr>
          <w:rFonts w:ascii="Tahoma" w:hAnsi="Tahoma" w:cs="Tahoma"/>
          <w:color w:val="000000" w:themeColor="text1"/>
          <w:sz w:val="20"/>
        </w:rPr>
        <w:t>я</w:t>
      </w:r>
      <w:r w:rsidR="00164CC0" w:rsidRPr="003150F7">
        <w:rPr>
          <w:rFonts w:ascii="Tahoma" w:hAnsi="Tahoma" w:cs="Tahoma"/>
          <w:color w:val="000000" w:themeColor="text1"/>
          <w:sz w:val="20"/>
        </w:rPr>
        <w:t xml:space="preserve"> в срок не </w:t>
      </w:r>
      <w:r w:rsidR="00164CC0" w:rsidRPr="009B0AD6">
        <w:rPr>
          <w:rFonts w:ascii="Tahoma" w:hAnsi="Tahoma" w:cs="Tahoma"/>
          <w:color w:val="000000" w:themeColor="text1"/>
          <w:sz w:val="20"/>
        </w:rPr>
        <w:t xml:space="preserve">позднее </w:t>
      </w:r>
      <w:r w:rsidR="008025E0" w:rsidRPr="009B0AD6">
        <w:rPr>
          <w:rFonts w:ascii="Tahoma" w:hAnsi="Tahoma" w:cs="Tahoma"/>
          <w:color w:val="000000" w:themeColor="text1"/>
          <w:sz w:val="20"/>
        </w:rPr>
        <w:t>31 декабря</w:t>
      </w:r>
      <w:r w:rsidR="00914B11" w:rsidRPr="009B0AD6">
        <w:rPr>
          <w:rFonts w:ascii="Tahoma" w:hAnsi="Tahoma" w:cs="Tahoma"/>
          <w:color w:val="000000" w:themeColor="text1"/>
          <w:sz w:val="20"/>
        </w:rPr>
        <w:t xml:space="preserve"> 202</w:t>
      </w:r>
      <w:r w:rsidR="00441708">
        <w:rPr>
          <w:rFonts w:ascii="Tahoma" w:hAnsi="Tahoma" w:cs="Tahoma"/>
          <w:color w:val="000000" w:themeColor="text1"/>
          <w:sz w:val="20"/>
        </w:rPr>
        <w:t>5</w:t>
      </w:r>
      <w:r w:rsidR="00914B11" w:rsidRPr="009B0AD6">
        <w:rPr>
          <w:rFonts w:ascii="Tahoma" w:hAnsi="Tahoma" w:cs="Tahoma"/>
          <w:color w:val="000000" w:themeColor="text1"/>
          <w:sz w:val="20"/>
        </w:rPr>
        <w:t xml:space="preserve"> года.</w:t>
      </w:r>
    </w:p>
    <w:p w:rsidR="00005389" w:rsidRPr="00C4584B" w:rsidRDefault="00005389" w:rsidP="00005389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B0AD6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E51EA1" w:rsidRPr="00C4584B" w:rsidRDefault="00E51EA1" w:rsidP="00BE7991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F74B68" w:rsidRPr="00C4584B">
        <w:rPr>
          <w:rFonts w:ascii="Tahoma" w:hAnsi="Tahoma" w:cs="Tahoma"/>
          <w:snapToGrid w:val="0"/>
          <w:sz w:val="20"/>
          <w:lang w:eastAsia="ar-SA"/>
        </w:rPr>
        <w:t>Не применяется</w:t>
      </w:r>
      <w:r w:rsidRPr="00C4584B">
        <w:rPr>
          <w:rFonts w:ascii="Tahoma" w:hAnsi="Tahoma" w:cs="Tahoma"/>
          <w:snapToGrid w:val="0"/>
          <w:sz w:val="20"/>
          <w:lang w:eastAsia="ar-SA"/>
        </w:rPr>
        <w:t>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E51EA1" w:rsidRPr="00C4584B" w:rsidRDefault="00E51EA1" w:rsidP="00BE7991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 xml:space="preserve">срок </w:t>
      </w:r>
      <w:r w:rsidR="00ED5FBA" w:rsidRPr="00C4584B">
        <w:rPr>
          <w:rFonts w:ascii="Tahoma" w:hAnsi="Tahoma" w:cs="Tahoma"/>
          <w:sz w:val="20"/>
          <w:szCs w:val="20"/>
        </w:rPr>
        <w:t>10</w:t>
      </w:r>
      <w:r w:rsidRPr="00C4584B">
        <w:rPr>
          <w:rFonts w:ascii="Tahoma" w:hAnsi="Tahoma" w:cs="Tahoma"/>
          <w:sz w:val="20"/>
          <w:szCs w:val="20"/>
        </w:rPr>
        <w:t xml:space="preserve"> дней.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 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EE2EB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(два)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дн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я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E51EA1" w:rsidRPr="000F751F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E51EA1" w:rsidRPr="00C4584B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="00D851B0" w:rsidRPr="00C4584B">
        <w:rPr>
          <w:rFonts w:ascii="Tahoma" w:hAnsi="Tahoma" w:cs="Tahoma"/>
          <w:sz w:val="2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D53E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74488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Доставка Продукции определяется Поставщиком самостоятельно исходя из специфики Продукции. 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005389" w:rsidRPr="00C4584B" w:rsidRDefault="00005389" w:rsidP="00440A48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440A48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:rsidR="00B9550C" w:rsidRPr="00C4584B" w:rsidRDefault="00B9550C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серийного номера, даты выпуска, даты п</w:t>
      </w:r>
      <w:r w:rsidR="00AA3A45">
        <w:rPr>
          <w:rFonts w:ascii="Tahoma" w:eastAsia="Times New Roman" w:hAnsi="Tahoma" w:cs="Tahoma"/>
          <w:sz w:val="20"/>
          <w:szCs w:val="20"/>
          <w:lang w:eastAsia="ru-RU"/>
        </w:rPr>
        <w:t xml:space="preserve">оверки и другой информации. 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(Форма предоставления информации дополнительно согласуется с Покупателем)</w:t>
      </w:r>
      <w:r w:rsidR="00AA3A45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E51EA1" w:rsidRPr="00C4584B" w:rsidRDefault="00E51EA1" w:rsidP="00BE7991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DB1128" w:rsidRPr="00C4584B">
        <w:rPr>
          <w:rFonts w:ascii="Tahoma" w:hAnsi="Tahoma" w:cs="Tahoma"/>
          <w:sz w:val="20"/>
        </w:rPr>
        <w:t>2</w:t>
      </w:r>
      <w:r w:rsidRPr="00C4584B">
        <w:rPr>
          <w:rFonts w:ascii="Tahoma" w:hAnsi="Tahoma" w:cs="Tahoma"/>
          <w:sz w:val="20"/>
        </w:rPr>
        <w:t xml:space="preserve"> (</w:t>
      </w:r>
      <w:r w:rsidR="00DB1128" w:rsidRPr="00C4584B">
        <w:rPr>
          <w:rFonts w:ascii="Tahoma" w:hAnsi="Tahoma" w:cs="Tahoma"/>
          <w:sz w:val="20"/>
        </w:rPr>
        <w:t>двух</w:t>
      </w:r>
      <w:r w:rsidRPr="00C4584B">
        <w:rPr>
          <w:rFonts w:ascii="Tahoma" w:hAnsi="Tahoma" w:cs="Tahoma"/>
          <w:sz w:val="20"/>
        </w:rPr>
        <w:t>) рабочих дней с момента передачи Продукции Покупателю в соответствии с условиями поставки (п.2.1.</w:t>
      </w:r>
      <w:r w:rsidR="00D10F11">
        <w:rPr>
          <w:rFonts w:ascii="Tahoma" w:hAnsi="Tahoma" w:cs="Tahoma"/>
          <w:sz w:val="20"/>
        </w:rPr>
        <w:t>, п.2.4.</w:t>
      </w:r>
      <w:r w:rsidR="00824B8B" w:rsidRPr="00C4584B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 w:rsidR="00D10F11">
        <w:rPr>
          <w:rFonts w:ascii="Tahoma" w:hAnsi="Tahoma" w:cs="Tahoma"/>
          <w:sz w:val="20"/>
        </w:rPr>
        <w:t xml:space="preserve"> или УПД</w:t>
      </w:r>
      <w:r w:rsidR="007D5D47" w:rsidRPr="00C4584B">
        <w:rPr>
          <w:rFonts w:ascii="Tahoma" w:hAnsi="Tahoma" w:cs="Tahoma"/>
          <w:sz w:val="20"/>
        </w:rPr>
        <w:t>.</w:t>
      </w:r>
    </w:p>
    <w:p w:rsidR="00E51EA1" w:rsidRPr="00C4584B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51EA1" w:rsidRPr="00C4584B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7D5D47" w:rsidRPr="00C4584B">
        <w:rPr>
          <w:rFonts w:ascii="Tahoma" w:hAnsi="Tahoma" w:cs="Tahoma"/>
          <w:sz w:val="20"/>
        </w:rPr>
        <w:t>5</w:t>
      </w:r>
      <w:r w:rsidRPr="00C4584B">
        <w:rPr>
          <w:rFonts w:ascii="Tahoma" w:hAnsi="Tahoma" w:cs="Tahoma"/>
          <w:sz w:val="20"/>
        </w:rPr>
        <w:t xml:space="preserve"> (</w:t>
      </w:r>
      <w:r w:rsidR="007D5D47" w:rsidRPr="00C4584B">
        <w:rPr>
          <w:rFonts w:ascii="Tahoma" w:hAnsi="Tahoma" w:cs="Tahoma"/>
          <w:sz w:val="20"/>
        </w:rPr>
        <w:t>пяти</w:t>
      </w:r>
      <w:r w:rsidRPr="00C4584B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E51EA1" w:rsidRPr="00C4584B" w:rsidRDefault="00E51EA1" w:rsidP="00BE7991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товарной накладной (форма ТОРГ-12)</w:t>
      </w:r>
      <w:r w:rsidR="007D5D4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>универсальн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передаточн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документ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уполномоченными представителями Сторон.</w:t>
      </w:r>
    </w:p>
    <w:p w:rsidR="00E51EA1" w:rsidRPr="009B0AD6" w:rsidRDefault="00E51EA1" w:rsidP="00E51EA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lastRenderedPageBreak/>
        <w:t>Право собственности</w:t>
      </w:r>
      <w:r w:rsidRPr="00C4584B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</w:t>
      </w:r>
      <w:r w:rsidRPr="009B0AD6">
        <w:rPr>
          <w:rFonts w:ascii="Tahoma" w:hAnsi="Tahoma" w:cs="Tahoma"/>
          <w:sz w:val="20"/>
          <w:szCs w:val="20"/>
        </w:rPr>
        <w:t>подписания Сторонами товарной накладной (форма ТОРГ-12</w:t>
      </w:r>
      <w:r w:rsidR="001C728D" w:rsidRPr="009B0AD6">
        <w:rPr>
          <w:rFonts w:ascii="Tahoma" w:hAnsi="Tahoma" w:cs="Tahoma"/>
          <w:sz w:val="20"/>
          <w:szCs w:val="20"/>
        </w:rPr>
        <w:t>)</w:t>
      </w:r>
      <w:r w:rsidR="00D9489D" w:rsidRPr="009B0AD6">
        <w:rPr>
          <w:rFonts w:ascii="Tahoma" w:hAnsi="Tahoma" w:cs="Tahoma"/>
          <w:sz w:val="20"/>
          <w:szCs w:val="20"/>
        </w:rPr>
        <w:t>/УПД</w:t>
      </w:r>
      <w:r w:rsidRPr="009B0AD6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FA738C" w:rsidRPr="009B0AD6" w:rsidRDefault="00FA738C" w:rsidP="00FA738C">
      <w:pPr>
        <w:pStyle w:val="a9"/>
        <w:widowControl w:val="0"/>
        <w:numPr>
          <w:ilvl w:val="1"/>
          <w:numId w:val="17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B0AD6">
        <w:rPr>
          <w:rFonts w:ascii="Tahoma" w:hAnsi="Tahoma" w:cs="Tahoma"/>
          <w:sz w:val="20"/>
        </w:rPr>
        <w:t xml:space="preserve">Фотосъемка и/или видеосъёмка, аудиозапись (в т.ч. с использованием мобильных </w:t>
      </w:r>
      <w:r w:rsidRPr="009B0AD6">
        <w:rPr>
          <w:rFonts w:ascii="Tahoma" w:eastAsia="Calibri" w:hAnsi="Tahoma" w:cs="Tahoma"/>
          <w:sz w:val="20"/>
          <w:lang w:eastAsia="en-US"/>
        </w:rPr>
        <w:t>телефонов) на территории Заказчика (Объекта)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территории Заказчика, а также привлеченных им соисполнителей (субпоставщиков, субподрядчиков) и является ответственным</w:t>
      </w:r>
      <w:r w:rsidRPr="009B0AD6">
        <w:rPr>
          <w:rFonts w:ascii="Tahoma" w:hAnsi="Tahoma" w:cs="Tahoma"/>
          <w:sz w:val="20"/>
        </w:rPr>
        <w:t xml:space="preserve"> за соблюдение ими указанного запрета.</w:t>
      </w:r>
    </w:p>
    <w:p w:rsidR="00D10F11" w:rsidRPr="00C4584B" w:rsidRDefault="00D10F11" w:rsidP="00D10F1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3.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A10289" w:rsidRPr="00FF2A36" w:rsidRDefault="00A10289" w:rsidP="00A10289">
      <w:pPr>
        <w:pStyle w:val="a9"/>
        <w:numPr>
          <w:ilvl w:val="1"/>
          <w:numId w:val="46"/>
        </w:numPr>
        <w:spacing w:line="240" w:lineRule="auto"/>
        <w:ind w:left="0" w:firstLine="0"/>
        <w:rPr>
          <w:rFonts w:ascii="Tahoma" w:hAnsi="Tahoma" w:cs="Tahoma"/>
          <w:sz w:val="20"/>
        </w:rPr>
      </w:pPr>
      <w:bookmarkStart w:id="1" w:name="_Ref282759625"/>
      <w:r w:rsidRPr="00FF2A36">
        <w:rPr>
          <w:rFonts w:ascii="Tahoma" w:hAnsi="Tahoma" w:cs="Tahoma"/>
          <w:b/>
          <w:sz w:val="20"/>
        </w:rPr>
        <w:t>Максимальная цена Договора (Стоимость Продукции) составляет</w:t>
      </w:r>
      <w:r w:rsidRPr="00FF2A36">
        <w:rPr>
          <w:rFonts w:ascii="Tahoma" w:hAnsi="Tahoma" w:cs="Tahoma"/>
          <w:sz w:val="20"/>
        </w:rPr>
        <w:t xml:space="preserve"> </w:t>
      </w:r>
      <w:r w:rsidR="00DD402B">
        <w:rPr>
          <w:rFonts w:ascii="Tahoma" w:hAnsi="Tahoma" w:cs="Tahoma"/>
          <w:b/>
          <w:sz w:val="20"/>
        </w:rPr>
        <w:t>4 903 628</w:t>
      </w:r>
      <w:r w:rsidRPr="00FF2A36">
        <w:rPr>
          <w:rFonts w:ascii="Tahoma" w:hAnsi="Tahoma" w:cs="Tahoma"/>
          <w:b/>
          <w:sz w:val="20"/>
        </w:rPr>
        <w:t xml:space="preserve"> (</w:t>
      </w:r>
      <w:r w:rsidR="00DD402B">
        <w:rPr>
          <w:rFonts w:ascii="Tahoma" w:hAnsi="Tahoma" w:cs="Tahoma"/>
          <w:b/>
          <w:sz w:val="20"/>
        </w:rPr>
        <w:t>четыре</w:t>
      </w:r>
      <w:r>
        <w:rPr>
          <w:rFonts w:ascii="Tahoma" w:hAnsi="Tahoma" w:cs="Tahoma"/>
          <w:b/>
          <w:sz w:val="20"/>
        </w:rPr>
        <w:t xml:space="preserve"> миллиона </w:t>
      </w:r>
      <w:r w:rsidR="00DD402B">
        <w:rPr>
          <w:rFonts w:ascii="Tahoma" w:hAnsi="Tahoma" w:cs="Tahoma"/>
          <w:b/>
          <w:sz w:val="20"/>
        </w:rPr>
        <w:t>девятьсот три тысячи шестьсот двадцать восемь</w:t>
      </w:r>
      <w:r w:rsidRPr="00FF2A36">
        <w:rPr>
          <w:rFonts w:ascii="Tahoma" w:hAnsi="Tahoma" w:cs="Tahoma"/>
          <w:b/>
          <w:sz w:val="20"/>
        </w:rPr>
        <w:t>) рубл</w:t>
      </w:r>
      <w:r w:rsidR="00DD402B">
        <w:rPr>
          <w:rFonts w:ascii="Tahoma" w:hAnsi="Tahoma" w:cs="Tahoma"/>
          <w:b/>
          <w:sz w:val="20"/>
        </w:rPr>
        <w:t>ей</w:t>
      </w:r>
      <w:r w:rsidRPr="00FF2A36">
        <w:rPr>
          <w:rFonts w:ascii="Tahoma" w:hAnsi="Tahoma" w:cs="Tahoma"/>
          <w:b/>
          <w:sz w:val="20"/>
        </w:rPr>
        <w:t xml:space="preserve"> </w:t>
      </w:r>
      <w:r w:rsidR="00DD402B">
        <w:rPr>
          <w:rFonts w:ascii="Tahoma" w:hAnsi="Tahoma" w:cs="Tahoma"/>
          <w:b/>
          <w:sz w:val="20"/>
        </w:rPr>
        <w:t xml:space="preserve">11 </w:t>
      </w:r>
      <w:r w:rsidRPr="00FF2A36">
        <w:rPr>
          <w:rFonts w:ascii="Tahoma" w:hAnsi="Tahoma" w:cs="Tahoma"/>
          <w:b/>
          <w:sz w:val="20"/>
        </w:rPr>
        <w:t xml:space="preserve">копеек, в т.ч. НДС РФ по ставке 20% </w:t>
      </w:r>
      <w:r w:rsidR="00DD402B">
        <w:rPr>
          <w:rFonts w:ascii="Tahoma" w:hAnsi="Tahoma" w:cs="Tahoma"/>
          <w:b/>
          <w:sz w:val="20"/>
        </w:rPr>
        <w:t>817 271</w:t>
      </w:r>
      <w:r w:rsidRPr="00FF2A36">
        <w:rPr>
          <w:rFonts w:ascii="Tahoma" w:hAnsi="Tahoma" w:cs="Tahoma"/>
          <w:b/>
          <w:sz w:val="20"/>
        </w:rPr>
        <w:t xml:space="preserve"> (</w:t>
      </w:r>
      <w:r w:rsidR="00DD402B">
        <w:rPr>
          <w:rFonts w:ascii="Tahoma" w:hAnsi="Tahoma" w:cs="Tahoma"/>
          <w:b/>
          <w:sz w:val="20"/>
        </w:rPr>
        <w:t>восемьсот семнадцать тысяч двести семьдесят один</w:t>
      </w:r>
      <w:r w:rsidRPr="00FF2A36">
        <w:rPr>
          <w:rFonts w:ascii="Tahoma" w:hAnsi="Tahoma" w:cs="Tahoma"/>
          <w:b/>
          <w:sz w:val="20"/>
        </w:rPr>
        <w:t>) рубл</w:t>
      </w:r>
      <w:r w:rsidR="00DD402B">
        <w:rPr>
          <w:rFonts w:ascii="Tahoma" w:hAnsi="Tahoma" w:cs="Tahoma"/>
          <w:b/>
          <w:sz w:val="20"/>
        </w:rPr>
        <w:t>ь</w:t>
      </w:r>
      <w:r w:rsidRPr="00FF2A36">
        <w:rPr>
          <w:rFonts w:ascii="Tahoma" w:hAnsi="Tahoma" w:cs="Tahoma"/>
          <w:b/>
          <w:sz w:val="20"/>
        </w:rPr>
        <w:t xml:space="preserve"> </w:t>
      </w:r>
      <w:r w:rsidR="003E53F3">
        <w:rPr>
          <w:rFonts w:ascii="Tahoma" w:hAnsi="Tahoma" w:cs="Tahoma"/>
          <w:b/>
          <w:sz w:val="20"/>
        </w:rPr>
        <w:t>35</w:t>
      </w:r>
      <w:r w:rsidRPr="00FF2A36">
        <w:rPr>
          <w:rFonts w:ascii="Tahoma" w:hAnsi="Tahoma" w:cs="Tahoma"/>
          <w:b/>
          <w:sz w:val="20"/>
        </w:rPr>
        <w:t xml:space="preserve"> копеек.</w:t>
      </w:r>
    </w:p>
    <w:p w:rsidR="00A10289" w:rsidRPr="00FF2A36" w:rsidRDefault="00A10289" w:rsidP="00A10289">
      <w:pPr>
        <w:tabs>
          <w:tab w:val="left" w:pos="13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2A36">
        <w:rPr>
          <w:rFonts w:ascii="Tahoma" w:eastAsia="Times New Roman" w:hAnsi="Tahoma" w:cs="Tahoma"/>
          <w:sz w:val="20"/>
          <w:szCs w:val="20"/>
          <w:lang w:eastAsia="ru-RU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</w:t>
      </w:r>
    </w:p>
    <w:p w:rsidR="00A10289" w:rsidRPr="00FF2A36" w:rsidRDefault="00A10289" w:rsidP="00A10289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F2A36">
        <w:rPr>
          <w:rFonts w:ascii="Tahoma" w:eastAsia="Times New Roman" w:hAnsi="Tahoma" w:cs="Tahoma"/>
          <w:sz w:val="20"/>
          <w:szCs w:val="20"/>
          <w:lang w:eastAsia="ru-RU"/>
        </w:rPr>
        <w:t>Стоимость Продукции, поставляемой по каждой Заявке Покупателя, определяется исходя из цены единицы Продукции, указанной в Прайс-листе</w:t>
      </w:r>
      <w:bookmarkStart w:id="2" w:name="_GoBack"/>
      <w:bookmarkEnd w:id="2"/>
      <w:r w:rsidRPr="00FF2A3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(Приложение № 1</w:t>
      </w:r>
      <w:r w:rsidRPr="00FF2A36">
        <w:rPr>
          <w:rFonts w:ascii="Tahoma" w:eastAsia="Times New Roman" w:hAnsi="Tahoma" w:cs="Tahoma"/>
          <w:sz w:val="20"/>
          <w:szCs w:val="20"/>
          <w:lang w:eastAsia="ru-RU"/>
        </w:rPr>
        <w:t>), и количества Продукции, поставляемой по Заявке Покупателя</w:t>
      </w:r>
      <w:r w:rsidRPr="00FF2A36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A10289" w:rsidRPr="00FF2A36" w:rsidRDefault="00A10289" w:rsidP="00A10289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2A36">
        <w:rPr>
          <w:rFonts w:ascii="Tahoma" w:eastAsia="Times New Roman" w:hAnsi="Tahoma" w:cs="Tahoma"/>
          <w:sz w:val="20"/>
          <w:szCs w:val="20"/>
          <w:lang w:eastAsia="ru-RU"/>
        </w:rPr>
        <w:t>Цена за единицу Продукции, указанн</w:t>
      </w:r>
      <w:r>
        <w:rPr>
          <w:rFonts w:ascii="Tahoma" w:eastAsia="Times New Roman" w:hAnsi="Tahoma" w:cs="Tahoma"/>
          <w:sz w:val="20"/>
          <w:szCs w:val="20"/>
          <w:lang w:eastAsia="ru-RU"/>
        </w:rPr>
        <w:t>ая в Прайс-листе (Приложение № 1</w:t>
      </w:r>
      <w:r w:rsidRPr="00FF2A36">
        <w:rPr>
          <w:rFonts w:ascii="Tahoma" w:eastAsia="Times New Roman" w:hAnsi="Tahoma" w:cs="Tahoma"/>
          <w:sz w:val="20"/>
          <w:szCs w:val="20"/>
          <w:lang w:eastAsia="ru-RU"/>
        </w:rPr>
        <w:t>), в течение срока действия настоящего Договора изменению не подлежит.</w:t>
      </w:r>
    </w:p>
    <w:p w:rsidR="00A10289" w:rsidRPr="00F77D67" w:rsidRDefault="00A10289" w:rsidP="00A10289">
      <w:pPr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FF2A36">
        <w:rPr>
          <w:rFonts w:ascii="Tahoma" w:eastAsia="Times New Roman" w:hAnsi="Tahoma" w:cs="Tahoma"/>
          <w:sz w:val="20"/>
          <w:szCs w:val="20"/>
        </w:rPr>
        <w:t>У Заказчика отсутствует ответственность за неполную выборку Продукции в объеме ниже максимального значение цены договора</w:t>
      </w:r>
      <w:r>
        <w:rPr>
          <w:rFonts w:ascii="Tahoma" w:eastAsia="Times New Roman" w:hAnsi="Tahoma" w:cs="Tahoma"/>
          <w:sz w:val="20"/>
          <w:szCs w:val="20"/>
        </w:rPr>
        <w:t>.</w:t>
      </w:r>
    </w:p>
    <w:bookmarkEnd w:id="1"/>
    <w:p w:rsidR="00D75E86" w:rsidRDefault="00E51EA1" w:rsidP="00D75E8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</w:t>
      </w:r>
      <w:r w:rsidR="00D75E86" w:rsidRPr="00C4584B">
        <w:rPr>
          <w:rFonts w:ascii="Tahoma" w:hAnsi="Tahoma" w:cs="Tahoma"/>
          <w:sz w:val="20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D75E86" w:rsidRPr="00C4584B">
        <w:rPr>
          <w:rFonts w:ascii="Tahoma" w:hAnsi="Tahoma" w:cs="Tahoma"/>
          <w:bCs/>
        </w:rPr>
        <w:t xml:space="preserve"> </w:t>
      </w:r>
      <w:r w:rsidR="00D75E86"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="00D75E86"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F77D67" w:rsidRPr="00F77D67" w:rsidRDefault="00F77D67" w:rsidP="00F77D67">
      <w:pPr>
        <w:pStyle w:val="a9"/>
        <w:numPr>
          <w:ilvl w:val="1"/>
          <w:numId w:val="46"/>
        </w:numPr>
        <w:spacing w:line="240" w:lineRule="auto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Оплата Продукции, производится Покупателем в следующем порядке:</w:t>
      </w:r>
    </w:p>
    <w:p w:rsid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3.2.1.</w:t>
      </w:r>
      <w:r w:rsidRPr="00F77D67">
        <w:rPr>
          <w:rFonts w:ascii="Tahoma" w:hAnsi="Tahoma" w:cs="Tahoma"/>
          <w:sz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ТОРГ-12) / УПД (универсальный передаточный документ) при условии предоставления Покупателю полного комплекта документов на оплату Продукции / Партии Продукции: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 xml:space="preserve">Оригинала товарной накладной (форма ТОРГ-12) / УПД (универсальный передаточный документ) на Продукцию, подписанной Сторонами – 2 экз.; 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Оригинала счета - 1 экз.;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Оригинала счета-фактуры– 1 экз.;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Сопроводительных документов, в соответствии с п.2.4. Договора – 1 экз.;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F77D67" w:rsidRDefault="00F77D67" w:rsidP="00F77D67">
      <w:pPr>
        <w:spacing w:after="0" w:line="240" w:lineRule="auto"/>
        <w:rPr>
          <w:rFonts w:ascii="Tahoma" w:hAnsi="Tahoma" w:cs="Tahoma"/>
          <w:i/>
          <w:sz w:val="20"/>
        </w:rPr>
      </w:pPr>
      <w:r w:rsidRPr="00F77D67">
        <w:rPr>
          <w:rFonts w:ascii="Tahoma" w:hAnsi="Tahoma" w:cs="Tahoma"/>
          <w:i/>
          <w:sz w:val="20"/>
        </w:rPr>
        <w:t>В случае заключения договора с СМСП, п.3.2.1. излагается в следующей редакции:</w:t>
      </w:r>
    </w:p>
    <w:p w:rsidR="00F77D67" w:rsidRDefault="00F77D67" w:rsidP="00F77D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7D67">
        <w:rPr>
          <w:rFonts w:ascii="Tahoma" w:hAnsi="Tahoma" w:cs="Tahoma"/>
          <w:sz w:val="20"/>
        </w:rPr>
        <w:t>Оплата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 / 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Pr="00F77D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51EA1" w:rsidRDefault="00E51EA1" w:rsidP="00F77D67">
      <w:pPr>
        <w:pStyle w:val="a9"/>
        <w:numPr>
          <w:ilvl w:val="1"/>
          <w:numId w:val="4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B6EB7">
        <w:rPr>
          <w:rFonts w:ascii="Tahoma" w:hAnsi="Tahoma" w:cs="Tahoma"/>
          <w:sz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D34308" w:rsidRPr="000B6EB7">
        <w:rPr>
          <w:rFonts w:ascii="Tahoma" w:hAnsi="Tahoma" w:cs="Tahoma"/>
          <w:sz w:val="20"/>
        </w:rPr>
        <w:t>.</w:t>
      </w:r>
    </w:p>
    <w:p w:rsidR="00A10289" w:rsidRDefault="00A10289" w:rsidP="00A10289">
      <w:pPr>
        <w:pStyle w:val="a9"/>
        <w:tabs>
          <w:tab w:val="left" w:pos="139"/>
        </w:tabs>
        <w:spacing w:line="240" w:lineRule="auto"/>
        <w:ind w:left="360" w:firstLine="0"/>
        <w:rPr>
          <w:rFonts w:ascii="Tahoma" w:hAnsi="Tahoma" w:cs="Tahoma"/>
          <w:sz w:val="20"/>
        </w:rPr>
      </w:pPr>
    </w:p>
    <w:p w:rsidR="00A10289" w:rsidRDefault="00A10289" w:rsidP="00A10289">
      <w:pPr>
        <w:pStyle w:val="a9"/>
        <w:tabs>
          <w:tab w:val="left" w:pos="139"/>
        </w:tabs>
        <w:spacing w:line="240" w:lineRule="auto"/>
        <w:ind w:left="360" w:firstLine="0"/>
        <w:rPr>
          <w:rFonts w:ascii="Tahoma" w:hAnsi="Tahoma" w:cs="Tahoma"/>
          <w:sz w:val="20"/>
        </w:rPr>
      </w:pPr>
    </w:p>
    <w:p w:rsidR="002E25EC" w:rsidRDefault="002E25EC" w:rsidP="00A10289">
      <w:pPr>
        <w:pStyle w:val="a9"/>
        <w:tabs>
          <w:tab w:val="left" w:pos="139"/>
        </w:tabs>
        <w:spacing w:line="240" w:lineRule="auto"/>
        <w:ind w:left="360" w:firstLine="0"/>
        <w:rPr>
          <w:rFonts w:ascii="Tahoma" w:hAnsi="Tahoma" w:cs="Tahoma"/>
          <w:sz w:val="20"/>
        </w:rPr>
      </w:pPr>
    </w:p>
    <w:p w:rsidR="00E51EA1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lastRenderedPageBreak/>
        <w:t xml:space="preserve">Статья 4.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E51EA1" w:rsidRPr="00A2670E" w:rsidRDefault="00E51EA1" w:rsidP="00A2670E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</w:t>
      </w:r>
      <w:r w:rsidR="003150F7">
        <w:rPr>
          <w:rFonts w:ascii="Tahoma" w:eastAsia="Times New Roman" w:hAnsi="Tahoma" w:cs="Tahoma"/>
          <w:sz w:val="20"/>
          <w:szCs w:val="20"/>
          <w:lang w:eastAsia="ar-SA"/>
        </w:rPr>
        <w:t xml:space="preserve">, 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F77D67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E51EA1" w:rsidRPr="00C4584B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DD402B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0F751F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DD402B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0F751F">
        <w:rPr>
          <w:rFonts w:ascii="Tahoma" w:eastAsia="Times New Roman" w:hAnsi="Tahoma" w:cs="Tahoma"/>
          <w:sz w:val="20"/>
          <w:szCs w:val="20"/>
          <w:lang w:eastAsia="ar-SA"/>
        </w:rPr>
        <w:t>)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месяц</w:t>
      </w:r>
      <w:r w:rsidR="002536F2">
        <w:rPr>
          <w:rFonts w:ascii="Tahoma" w:eastAsia="Times New Roman" w:hAnsi="Tahoma" w:cs="Tahoma"/>
          <w:sz w:val="20"/>
          <w:szCs w:val="20"/>
          <w:lang w:eastAsia="ar-SA"/>
        </w:rPr>
        <w:t>ев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E51EA1" w:rsidRPr="00C4584B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E51EA1" w:rsidRPr="00757311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57311" w:rsidRPr="00757311" w:rsidRDefault="00757311" w:rsidP="00757311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Продукции Поставщиком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более 30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E51EA1" w:rsidRPr="00C4584B" w:rsidRDefault="00E51EA1" w:rsidP="00E51EA1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</w:t>
      </w:r>
      <w:r w:rsidR="00B73573" w:rsidRPr="00C4584B">
        <w:rPr>
          <w:rFonts w:ascii="Tahoma" w:eastAsia="Times New Roman" w:hAnsi="Tahoma" w:cs="Tahoma"/>
          <w:sz w:val="20"/>
          <w:szCs w:val="20"/>
          <w:lang w:eastAsia="ar-SA"/>
        </w:rPr>
        <w:t>ависимой экспертной организации.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5.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D070CE" w:rsidRPr="00C4584B" w:rsidRDefault="00D070CE" w:rsidP="00067C9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7C9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C4584B">
        <w:rPr>
          <w:rFonts w:ascii="Tahoma" w:hAnsi="Tahoma" w:cs="Tahoma"/>
          <w:sz w:val="20"/>
        </w:rPr>
        <w:t xml:space="preserve"> Продукции (в том числе недопоставку, поставку Продукции с Недостатками) в размере 0,5% (</w:t>
      </w:r>
      <w:r w:rsidR="00D13765">
        <w:rPr>
          <w:rFonts w:ascii="Tahoma" w:hAnsi="Tahoma" w:cs="Tahoma"/>
          <w:sz w:val="20"/>
        </w:rPr>
        <w:t>пять</w:t>
      </w:r>
      <w:r w:rsidRPr="00C4584B">
        <w:rPr>
          <w:rFonts w:ascii="Tahoma" w:hAnsi="Tahoma" w:cs="Tahoma"/>
          <w:sz w:val="20"/>
        </w:rPr>
        <w:t xml:space="preserve"> десят</w:t>
      </w:r>
      <w:r w:rsidR="00D13765">
        <w:rPr>
          <w:rFonts w:ascii="Tahoma" w:hAnsi="Tahoma" w:cs="Tahoma"/>
          <w:sz w:val="20"/>
        </w:rPr>
        <w:t>ых</w:t>
      </w:r>
      <w:r w:rsidRPr="00C4584B">
        <w:rPr>
          <w:rFonts w:ascii="Tahoma" w:hAnsi="Tahoma" w:cs="Tahoma"/>
          <w:sz w:val="20"/>
        </w:rPr>
        <w:t xml:space="preserve"> процента) от Стоимости Продукции за каждый день просрочки, начиная с первого дня просрочки до даты фактического исполнения обязательства</w:t>
      </w:r>
      <w:r w:rsidR="00067C9C">
        <w:rPr>
          <w:rFonts w:ascii="Tahoma" w:hAnsi="Tahoma" w:cs="Tahoma"/>
          <w:sz w:val="20"/>
        </w:rPr>
        <w:t xml:space="preserve"> </w:t>
      </w:r>
      <w:r w:rsidR="00067C9C" w:rsidRPr="00067C9C">
        <w:rPr>
          <w:rFonts w:ascii="Tahoma" w:hAnsi="Tahoma" w:cs="Tahoma"/>
          <w:sz w:val="20"/>
        </w:rPr>
        <w:t>за нарушение сроков поставки партии Продукции</w:t>
      </w:r>
      <w:r w:rsidR="00067C9C">
        <w:rPr>
          <w:rFonts w:ascii="Tahoma" w:hAnsi="Tahoma" w:cs="Tahoma"/>
          <w:sz w:val="20"/>
        </w:rPr>
        <w:t>.</w:t>
      </w:r>
    </w:p>
    <w:p w:rsidR="00D070CE" w:rsidRPr="00757311" w:rsidRDefault="00D070CE" w:rsidP="008A354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 за каждый день просрочки.</w:t>
      </w:r>
    </w:p>
    <w:p w:rsidR="00757311" w:rsidRDefault="00757311" w:rsidP="00757311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FA738C" w:rsidRDefault="00FA738C" w:rsidP="00FA738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A738C">
        <w:rPr>
          <w:rFonts w:ascii="Tahoma" w:hAnsi="Tahoma" w:cs="Tahoma"/>
          <w:iCs/>
          <w:sz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D070CE" w:rsidRPr="00C4584B" w:rsidRDefault="00D070CE" w:rsidP="008A354C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первого) дня просрочки. Указанное положение не применяется к просрочке выплаты авансовых платежей. </w:t>
      </w:r>
    </w:p>
    <w:p w:rsidR="009C0EA8" w:rsidRPr="009B0AD6" w:rsidRDefault="00D070CE" w:rsidP="009D4EB5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</w:t>
      </w:r>
      <w:r w:rsidR="00824B8B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первого) дня просрочки платежа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>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FA738C" w:rsidRPr="009B0AD6" w:rsidRDefault="00FA738C" w:rsidP="00D9489D">
      <w:pPr>
        <w:pStyle w:val="a9"/>
        <w:widowControl w:val="0"/>
        <w:numPr>
          <w:ilvl w:val="1"/>
          <w:numId w:val="45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B0AD6">
        <w:rPr>
          <w:rFonts w:ascii="Tahoma" w:hAnsi="Tahoma" w:cs="Tahoma"/>
          <w:sz w:val="20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6.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E51EA1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824B8B" w:rsidRPr="00C4584B">
        <w:rPr>
          <w:rFonts w:ascii="Tahoma" w:hAnsi="Tahoma" w:cs="Tahoma"/>
          <w:sz w:val="20"/>
        </w:rPr>
        <w:t>на условиях,</w:t>
      </w:r>
      <w:r w:rsidRPr="00C4584B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EF0329" w:rsidRPr="00C4584B">
        <w:rPr>
          <w:rFonts w:ascii="Tahoma" w:hAnsi="Tahoma" w:cs="Tahoma"/>
          <w:sz w:val="20"/>
        </w:rPr>
        <w:t>Продукции более</w:t>
      </w:r>
      <w:r w:rsidRPr="00C4584B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E51EA1" w:rsidRPr="00C4584B" w:rsidRDefault="00E51EA1" w:rsidP="00E51EA1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</w:t>
      </w:r>
      <w:r w:rsidR="0075522F" w:rsidRPr="00C4584B">
        <w:rPr>
          <w:rFonts w:ascii="Tahoma" w:eastAsia="Times New Roman" w:hAnsi="Tahoma" w:cs="Tahoma"/>
          <w:sz w:val="20"/>
          <w:szCs w:val="20"/>
          <w:lang w:eastAsia="ru-RU"/>
        </w:rPr>
        <w:t>/партии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предусмотренные в п.2.2. Договора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E51EA1" w:rsidRPr="00C4584B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E51EA1" w:rsidRPr="00C4584B" w:rsidRDefault="00E51EA1" w:rsidP="00E51EA1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</w:t>
      </w:r>
      <w:r w:rsidR="0091090D" w:rsidRPr="00C4584B">
        <w:rPr>
          <w:rFonts w:ascii="Tahoma" w:hAnsi="Tahoma" w:cs="Tahoma"/>
          <w:sz w:val="20"/>
          <w:szCs w:val="20"/>
        </w:rPr>
        <w:t xml:space="preserve">оставщиком </w:t>
      </w:r>
      <w:r w:rsidRPr="00C4584B">
        <w:rPr>
          <w:rFonts w:ascii="Tahoma" w:hAnsi="Tahoma" w:cs="Tahoma"/>
          <w:sz w:val="20"/>
          <w:szCs w:val="20"/>
        </w:rPr>
        <w:t>своих обязательств по Договору, в том числе по основаниям</w:t>
      </w:r>
      <w:r w:rsidR="00023F26">
        <w:rPr>
          <w:rFonts w:ascii="Tahoma" w:hAnsi="Tahoma" w:cs="Tahoma"/>
          <w:sz w:val="20"/>
          <w:szCs w:val="20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6.2 </w:t>
      </w:r>
      <w:r w:rsidR="00EF0329" w:rsidRPr="00C4584B">
        <w:rPr>
          <w:rFonts w:ascii="Tahoma" w:hAnsi="Tahoma" w:cs="Tahoma"/>
          <w:sz w:val="20"/>
          <w:szCs w:val="20"/>
        </w:rPr>
        <w:t>Договора, Поставщик</w:t>
      </w:r>
      <w:r w:rsidRPr="00C4584B">
        <w:rPr>
          <w:rFonts w:ascii="Tahoma" w:hAnsi="Tahoma" w:cs="Tahoma"/>
          <w:sz w:val="20"/>
          <w:szCs w:val="20"/>
        </w:rPr>
        <w:t xml:space="preserve"> обязан возместить Покупателю все расходы и </w:t>
      </w:r>
      <w:r w:rsidRPr="00C4584B">
        <w:rPr>
          <w:rFonts w:ascii="Tahoma" w:hAnsi="Tahoma" w:cs="Tahoma"/>
          <w:sz w:val="20"/>
          <w:szCs w:val="20"/>
        </w:rPr>
        <w:lastRenderedPageBreak/>
        <w:t>убытки, связанные с расторжением Договора, кроме того обязан выплати</w:t>
      </w:r>
      <w:r w:rsidR="006E61BC">
        <w:rPr>
          <w:rFonts w:ascii="Tahoma" w:hAnsi="Tahoma" w:cs="Tahoma"/>
          <w:sz w:val="20"/>
          <w:szCs w:val="20"/>
        </w:rPr>
        <w:t xml:space="preserve">ть Покупателю штраф </w:t>
      </w:r>
      <w:r w:rsidR="00677A8F" w:rsidRPr="00C4584B">
        <w:rPr>
          <w:rFonts w:ascii="Tahoma" w:hAnsi="Tahoma" w:cs="Tahoma"/>
          <w:sz w:val="20"/>
          <w:szCs w:val="20"/>
        </w:rPr>
        <w:t xml:space="preserve">размере 10% </w:t>
      </w:r>
      <w:r w:rsidR="00677A8F" w:rsidRPr="002746F0">
        <w:rPr>
          <w:rFonts w:ascii="Tahoma" w:hAnsi="Tahoma" w:cs="Tahoma"/>
          <w:sz w:val="20"/>
          <w:szCs w:val="20"/>
        </w:rPr>
        <w:t xml:space="preserve">от </w:t>
      </w:r>
      <w:r w:rsidR="00677A8F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677A8F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677A8F" w:rsidRPr="005678B9">
        <w:rPr>
          <w:rFonts w:ascii="Tahoma" w:hAnsi="Tahoma" w:cs="Tahoma"/>
          <w:sz w:val="20"/>
          <w:szCs w:val="20"/>
        </w:rPr>
        <w:t>родукции</w:t>
      </w:r>
      <w:r w:rsidR="00677A8F">
        <w:rPr>
          <w:rFonts w:ascii="Tahoma" w:hAnsi="Tahoma" w:cs="Tahoma"/>
          <w:sz w:val="20"/>
          <w:szCs w:val="20"/>
        </w:rPr>
        <w:t>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7.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E51EA1" w:rsidRPr="00C4584B" w:rsidRDefault="00E51EA1" w:rsidP="008A354C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E51EA1" w:rsidRPr="00C4584B" w:rsidRDefault="00E51EA1" w:rsidP="00E51EA1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BD20B3" w:rsidRPr="003150F7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3150F7">
        <w:rPr>
          <w:rFonts w:ascii="Tahoma" w:eastAsia="Times New Roman" w:hAnsi="Tahoma" w:cs="Tahoma"/>
          <w:sz w:val="20"/>
          <w:szCs w:val="20"/>
          <w:lang w:eastAsia="ru-RU"/>
        </w:rPr>
        <w:t xml:space="preserve">рбитражный суд </w:t>
      </w:r>
      <w:r w:rsidR="003150F7"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="0036419E"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FE2558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677A8F" w:rsidRPr="00C4584B" w:rsidRDefault="00677A8F" w:rsidP="00677A8F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iCs/>
          <w:sz w:val="20"/>
        </w:rPr>
        <w:t>Юридически значимые сообщения</w:t>
      </w:r>
      <w:r w:rsidRPr="00C4584B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677A8F" w:rsidRDefault="00677A8F" w:rsidP="00677A8F">
      <w:pPr>
        <w:widowControl w:val="0"/>
        <w:spacing w:after="0" w:line="240" w:lineRule="auto"/>
        <w:jc w:val="both"/>
        <w:rPr>
          <w:rFonts w:ascii="Tahoma" w:hAnsi="Tahoma" w:cs="Tahoma"/>
          <w:spacing w:val="3"/>
          <w:sz w:val="20"/>
        </w:rPr>
      </w:pPr>
      <w:r w:rsidRPr="00BC5FB3">
        <w:rPr>
          <w:rFonts w:ascii="Tahoma" w:hAnsi="Tahoma" w:cs="Tahoma"/>
          <w:sz w:val="20"/>
        </w:rPr>
        <w:t xml:space="preserve">Покупателю: </w:t>
      </w:r>
      <w:r>
        <w:rPr>
          <w:rFonts w:ascii="Tahoma" w:hAnsi="Tahoma" w:cs="Tahoma"/>
          <w:sz w:val="20"/>
        </w:rPr>
        <w:t>АО «Коми энергосбытовая компания»</w:t>
      </w:r>
      <w:r w:rsidRPr="00BC5FB3">
        <w:rPr>
          <w:rFonts w:ascii="Tahoma" w:hAnsi="Tahoma" w:cs="Tahoma"/>
          <w:sz w:val="20"/>
        </w:rPr>
        <w:t xml:space="preserve"> адрес для направления корреспонденции: </w:t>
      </w:r>
      <w:r>
        <w:rPr>
          <w:rFonts w:ascii="Tahoma" w:hAnsi="Tahoma" w:cs="Tahoma"/>
          <w:spacing w:val="-3"/>
          <w:sz w:val="20"/>
        </w:rPr>
        <w:t>167000, Республика Коми, г. Сыктывкар, ул. Первомайская, д. 70</w:t>
      </w:r>
      <w:r>
        <w:rPr>
          <w:rFonts w:ascii="Tahoma" w:hAnsi="Tahoma" w:cs="Tahoma"/>
          <w:spacing w:val="3"/>
          <w:sz w:val="20"/>
        </w:rPr>
        <w:t>.</w:t>
      </w:r>
    </w:p>
    <w:p w:rsidR="00677A8F" w:rsidRPr="00C4584B" w:rsidRDefault="00677A8F" w:rsidP="00677A8F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Поставщику: </w:t>
      </w:r>
      <w:r>
        <w:rPr>
          <w:rFonts w:ascii="Tahoma" w:hAnsi="Tahoma" w:cs="Tahoma"/>
          <w:sz w:val="20"/>
        </w:rPr>
        <w:t>_________ адрес для направления корреспонденции: ____________.</w:t>
      </w:r>
    </w:p>
    <w:p w:rsidR="00677A8F" w:rsidRPr="00481FA0" w:rsidRDefault="00677A8F" w:rsidP="00677A8F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677A8F" w:rsidRPr="00481FA0" w:rsidRDefault="00677A8F" w:rsidP="00677A8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677A8F" w:rsidRPr="00481FA0" w:rsidRDefault="00677A8F" w:rsidP="00677A8F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</w:rPr>
        <w:t>-</w:t>
      </w:r>
      <w:r w:rsidRPr="00481FA0">
        <w:rPr>
          <w:rFonts w:ascii="Tahoma" w:hAnsi="Tahoma" w:cs="Tahoma"/>
          <w:spacing w:val="-3"/>
          <w:sz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</w:rPr>
        <w:t>:</w:t>
      </w:r>
    </w:p>
    <w:p w:rsidR="00677A8F" w:rsidRDefault="00677A8F" w:rsidP="00677A8F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Козьяков Дмитрий Владимирович</w:t>
      </w: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  <w:r w:rsidRPr="00DD402B">
        <w:rPr>
          <w:rFonts w:ascii="Tahoma" w:hAnsi="Tahoma" w:cs="Tahoma"/>
          <w:spacing w:val="-3"/>
          <w:sz w:val="20"/>
          <w:lang w:val="en-US"/>
        </w:rPr>
        <w:t>Dmitriy</w:t>
      </w:r>
      <w:r w:rsidRPr="00255E39">
        <w:rPr>
          <w:rFonts w:ascii="Tahoma" w:hAnsi="Tahoma" w:cs="Tahoma"/>
          <w:spacing w:val="-3"/>
          <w:sz w:val="20"/>
        </w:rPr>
        <w:t>.</w:t>
      </w:r>
      <w:r w:rsidRPr="00DD402B">
        <w:rPr>
          <w:rFonts w:ascii="Tahoma" w:hAnsi="Tahoma" w:cs="Tahoma"/>
          <w:spacing w:val="-3"/>
          <w:sz w:val="20"/>
          <w:lang w:val="en-US"/>
        </w:rPr>
        <w:t>Kozyakov</w:t>
      </w:r>
      <w:r w:rsidRPr="00255E39">
        <w:rPr>
          <w:rFonts w:ascii="Tahoma" w:hAnsi="Tahoma" w:cs="Tahoma"/>
          <w:spacing w:val="-3"/>
          <w:sz w:val="20"/>
        </w:rPr>
        <w:t>@</w:t>
      </w:r>
      <w:r w:rsidRPr="00DD402B">
        <w:rPr>
          <w:rFonts w:ascii="Tahoma" w:hAnsi="Tahoma" w:cs="Tahoma"/>
          <w:spacing w:val="-3"/>
          <w:sz w:val="20"/>
          <w:lang w:val="en-US"/>
        </w:rPr>
        <w:t>komiesc</w:t>
      </w:r>
      <w:r w:rsidRPr="00255E39">
        <w:rPr>
          <w:rFonts w:ascii="Tahoma" w:hAnsi="Tahoma" w:cs="Tahoma"/>
          <w:spacing w:val="-3"/>
          <w:sz w:val="20"/>
        </w:rPr>
        <w:t>.</w:t>
      </w:r>
      <w:r w:rsidRPr="00DD402B">
        <w:rPr>
          <w:rFonts w:ascii="Tahoma" w:hAnsi="Tahoma" w:cs="Tahoma"/>
          <w:spacing w:val="-3"/>
          <w:sz w:val="20"/>
          <w:lang w:val="en-US"/>
        </w:rPr>
        <w:t>ru</w:t>
      </w:r>
      <w:r w:rsidRPr="00255E39">
        <w:rPr>
          <w:rFonts w:ascii="Tahoma" w:hAnsi="Tahoma" w:cs="Tahoma"/>
          <w:spacing w:val="-3"/>
          <w:sz w:val="20"/>
        </w:rPr>
        <w:t>;</w:t>
      </w:r>
    </w:p>
    <w:p w:rsidR="00677A8F" w:rsidRPr="00481FA0" w:rsidRDefault="00677A8F" w:rsidP="00677A8F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Терентьев Алексей Анатольевич </w:t>
      </w:r>
      <w:r w:rsidRPr="00F4162C">
        <w:rPr>
          <w:rFonts w:ascii="Tahoma" w:hAnsi="Tahoma" w:cs="Tahoma"/>
          <w:spacing w:val="-3"/>
          <w:sz w:val="20"/>
          <w:lang w:val="en-US"/>
        </w:rPr>
        <w:t>Aleksey</w:t>
      </w:r>
      <w:r w:rsidRPr="00EF4BAF">
        <w:rPr>
          <w:rFonts w:ascii="Tahoma" w:hAnsi="Tahoma" w:cs="Tahoma"/>
          <w:spacing w:val="-3"/>
          <w:sz w:val="20"/>
        </w:rPr>
        <w:t>.</w:t>
      </w:r>
      <w:r w:rsidRPr="00F4162C">
        <w:rPr>
          <w:rFonts w:ascii="Tahoma" w:hAnsi="Tahoma" w:cs="Tahoma"/>
          <w:spacing w:val="-3"/>
          <w:sz w:val="20"/>
          <w:lang w:val="en-US"/>
        </w:rPr>
        <w:t>Terentev</w:t>
      </w:r>
      <w:r w:rsidRPr="00EF4BAF">
        <w:rPr>
          <w:rFonts w:ascii="Tahoma" w:hAnsi="Tahoma" w:cs="Tahoma"/>
          <w:spacing w:val="-3"/>
          <w:sz w:val="20"/>
        </w:rPr>
        <w:t>@</w:t>
      </w:r>
      <w:r w:rsidRPr="00F4162C">
        <w:rPr>
          <w:rFonts w:ascii="Tahoma" w:hAnsi="Tahoma" w:cs="Tahoma"/>
          <w:spacing w:val="-3"/>
          <w:sz w:val="20"/>
          <w:lang w:val="en-US"/>
        </w:rPr>
        <w:t>komiesc</w:t>
      </w:r>
      <w:r w:rsidRPr="00EF4BAF">
        <w:rPr>
          <w:rFonts w:ascii="Tahoma" w:hAnsi="Tahoma" w:cs="Tahoma"/>
          <w:spacing w:val="-3"/>
          <w:sz w:val="20"/>
        </w:rPr>
        <w:t>.</w:t>
      </w:r>
      <w:r w:rsidRPr="00F4162C">
        <w:rPr>
          <w:rFonts w:ascii="Tahoma" w:hAnsi="Tahoma" w:cs="Tahoma"/>
          <w:spacing w:val="-3"/>
          <w:sz w:val="20"/>
          <w:lang w:val="en-US"/>
        </w:rPr>
        <w:t>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677A8F" w:rsidRPr="00481FA0" w:rsidRDefault="00677A8F" w:rsidP="00677A8F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 xml:space="preserve">: </w:t>
      </w:r>
      <w:r>
        <w:rPr>
          <w:rFonts w:ascii="Tahoma" w:hAnsi="Tahoma" w:cs="Tahoma"/>
          <w:spacing w:val="-3"/>
          <w:sz w:val="20"/>
          <w:szCs w:val="20"/>
        </w:rPr>
        <w:t>__________.</w:t>
      </w:r>
    </w:p>
    <w:p w:rsidR="00E51EA1" w:rsidRPr="00C4584B" w:rsidRDefault="008A354C" w:rsidP="00F97E69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9.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E905AD" w:rsidRPr="00C4584B" w:rsidRDefault="00E905AD" w:rsidP="00F97E69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E905AD" w:rsidRPr="00C4584B" w:rsidRDefault="00E905AD" w:rsidP="00F97E69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E905AD" w:rsidRPr="00C4584B" w:rsidRDefault="00E905AD" w:rsidP="008A354C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E905AD" w:rsidRPr="00C4584B" w:rsidRDefault="00E905AD" w:rsidP="008A354C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E905AD" w:rsidRPr="00C4584B" w:rsidRDefault="00E905AD" w:rsidP="008A354C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9A2BA9" w:rsidRPr="00C4584B" w:rsidRDefault="009A2BA9" w:rsidP="009A2BA9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Положения Договора применяются наряду с положениями «Общих условий» (Общие условия договора поставки Продукции, </w:t>
      </w:r>
      <w:r w:rsidRPr="00C94777">
        <w:rPr>
          <w:rFonts w:ascii="Tahoma" w:hAnsi="Tahoma" w:cs="Tahoma"/>
          <w:sz w:val="20"/>
        </w:rPr>
        <w:t>утвержденные</w:t>
      </w:r>
      <w:r w:rsidRPr="00DB134C">
        <w:rPr>
          <w:rFonts w:ascii="Tahoma" w:hAnsi="Tahoma" w:cs="Tahoma"/>
          <w:sz w:val="20"/>
        </w:rPr>
        <w:t xml:space="preserve"> приказом </w:t>
      </w:r>
      <w:r w:rsidR="00441708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9" w:history="1">
        <w:r w:rsidR="00441708">
          <w:rPr>
            <w:rStyle w:val="af7"/>
            <w:rFonts w:ascii="Tahoma" w:hAnsi="Tahoma" w:cs="Tahoma"/>
            <w:sz w:val="20"/>
          </w:rPr>
          <w:t>http://zakupki.tplusgroup.ru/terms</w:t>
        </w:r>
      </w:hyperlink>
      <w:r w:rsidR="00441708">
        <w:t xml:space="preserve"> </w:t>
      </w:r>
      <w:r w:rsidR="00441708" w:rsidRPr="00F90AA6">
        <w:rPr>
          <w:rFonts w:ascii="Tahoma" w:hAnsi="Tahoma" w:cs="Tahoma"/>
          <w:sz w:val="20"/>
        </w:rPr>
        <w:t>и в Закупочной документации</w:t>
      </w:r>
      <w:r>
        <w:rPr>
          <w:rFonts w:ascii="Tahoma" w:hAnsi="Tahoma" w:cs="Tahoma"/>
          <w:sz w:val="20"/>
        </w:rPr>
        <w:t>)</w:t>
      </w:r>
      <w:r w:rsidRPr="00C4584B">
        <w:rPr>
          <w:rFonts w:ascii="Tahoma" w:hAnsi="Tahoma" w:cs="Tahoma"/>
          <w:sz w:val="20"/>
        </w:rPr>
        <w:t>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>
        <w:rPr>
          <w:rFonts w:ascii="Tahoma" w:hAnsi="Tahoma" w:cs="Tahoma"/>
          <w:sz w:val="20"/>
        </w:rPr>
        <w:t>.</w:t>
      </w:r>
    </w:p>
    <w:p w:rsidR="000B6EB7" w:rsidRPr="00C4584B" w:rsidRDefault="000B6EB7" w:rsidP="000B6EB7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04AEF" w:rsidRDefault="00504AEF" w:rsidP="00504AEF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Статья 1</w:t>
      </w:r>
      <w:r w:rsidR="002536F2">
        <w:rPr>
          <w:rFonts w:ascii="Tahoma" w:eastAsia="Times New Roman" w:hAnsi="Tahoma" w:cs="Tahoma"/>
          <w:b/>
          <w:sz w:val="20"/>
          <w:szCs w:val="20"/>
          <w:lang w:eastAsia="ru-RU"/>
        </w:rPr>
        <w:t>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. </w:t>
      </w:r>
      <w:r w:rsidR="00E73B3B"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9A2BA9" w:rsidRPr="009A2BA9" w:rsidRDefault="009A2BA9" w:rsidP="00441708">
      <w:pPr>
        <w:pStyle w:val="a9"/>
        <w:numPr>
          <w:ilvl w:val="1"/>
          <w:numId w:val="48"/>
        </w:numPr>
        <w:tabs>
          <w:tab w:val="left" w:pos="142"/>
        </w:tabs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 w:rsidR="00441708" w:rsidRPr="00441708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Приказ ФНС № ЕД-7- 26/970@ от 19.12.2023 </w:t>
      </w: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9A2BA9" w:rsidRPr="009A2BA9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04AEF" w:rsidRP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ПредДок" и Значен=&lt;Номер ПУД&gt; ТекстИнф и значениями атрибутов Идентиф=" ПредДокДата" и Значен=&lt;Дата ПУД&gt;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04AEF" w:rsidRP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04AEF" w:rsidRP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только при соблюдении правил формирования и порядка передачи электронных документов, установленных настоящим пунктом Договора и правилами Оператора ЭДО.</w:t>
      </w:r>
    </w:p>
    <w:p w:rsid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формы,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9A2BA9" w:rsidRPr="009A2BA9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9A2BA9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</w:t>
      </w:r>
      <w:r w:rsidR="00CA6C82">
        <w:rPr>
          <w:rFonts w:ascii="Tahoma" w:eastAsia="Tahoma" w:hAnsi="Tahoma" w:cs="Tahoma"/>
          <w:color w:val="000000"/>
          <w:sz w:val="20"/>
          <w:szCs w:val="24"/>
          <w:lang w:bidi="ru-RU"/>
        </w:rPr>
        <w:t>0.6.-10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</w:t>
      </w:r>
      <w:r w:rsidR="00CA6C82">
        <w:rPr>
          <w:rFonts w:ascii="Tahoma" w:eastAsia="Tahoma" w:hAnsi="Tahoma" w:cs="Tahoma"/>
          <w:color w:val="000000"/>
          <w:sz w:val="20"/>
          <w:szCs w:val="24"/>
          <w:lang w:bidi="ru-RU"/>
        </w:rPr>
        <w:t>0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.1.-1</w:t>
      </w:r>
      <w:r w:rsidR="00CA6C82">
        <w:rPr>
          <w:rFonts w:ascii="Tahoma" w:eastAsia="Tahoma" w:hAnsi="Tahoma" w:cs="Tahoma"/>
          <w:color w:val="000000"/>
          <w:sz w:val="20"/>
          <w:szCs w:val="24"/>
          <w:lang w:bidi="ru-RU"/>
        </w:rPr>
        <w:t>0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.3 настоящего Договора и требовать предоставления надлежаще оформленных документов с использованием системы электронного документооборота</w:t>
      </w:r>
    </w:p>
    <w:p w:rsidR="009A2BA9" w:rsidRPr="000E22F6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 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1</w:t>
      </w:r>
      <w:r w:rsid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0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9A2BA9" w:rsidRPr="00504AEF" w:rsidRDefault="009A2BA9" w:rsidP="009A2BA9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A2670E" w:rsidRPr="00C4584B" w:rsidRDefault="00A2670E" w:rsidP="00A2670E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A2670E" w:rsidRPr="00C4584B" w:rsidRDefault="00A2670E" w:rsidP="00A2670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5" w:name="_Ref277774936"/>
      <w:bookmarkStart w:id="6" w:name="_Ref283135600"/>
      <w:bookmarkEnd w:id="3"/>
      <w:bookmarkEnd w:id="4"/>
    </w:p>
    <w:p w:rsidR="00A2670E" w:rsidRDefault="009A2BA9" w:rsidP="00A2670E">
      <w:pPr>
        <w:widowControl w:val="0"/>
        <w:numPr>
          <w:ilvl w:val="0"/>
          <w:numId w:val="4"/>
        </w:numPr>
        <w:tabs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r>
        <w:rPr>
          <w:rFonts w:ascii="Tahoma" w:eastAsia="Times New Roman" w:hAnsi="Tahoma" w:cs="Tahoma"/>
          <w:sz w:val="20"/>
          <w:szCs w:val="20"/>
          <w:lang w:eastAsia="ru-RU"/>
        </w:rPr>
        <w:t>Прайс-лист;</w:t>
      </w:r>
    </w:p>
    <w:p w:rsidR="00C15AA6" w:rsidRDefault="00C15AA6" w:rsidP="00C15AA6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Адрес поставки, реквизиты Грузополучателя</w:t>
      </w:r>
      <w:r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C15AA6" w:rsidRDefault="00A2670E" w:rsidP="00C15AA6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Заявка на поставку продукции;</w:t>
      </w:r>
      <w:bookmarkStart w:id="8" w:name="_Ref283136065"/>
      <w:bookmarkStart w:id="9" w:name="_Ref277773860"/>
      <w:bookmarkEnd w:id="7"/>
    </w:p>
    <w:p w:rsidR="00A2670E" w:rsidRPr="00C15AA6" w:rsidRDefault="00A2670E" w:rsidP="00C15AA6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Формы Актов;</w:t>
      </w:r>
    </w:p>
    <w:bookmarkEnd w:id="8"/>
    <w:bookmarkEnd w:id="9"/>
    <w:p w:rsidR="00A2670E" w:rsidRPr="00C4584B" w:rsidRDefault="00A2670E" w:rsidP="00A2670E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p w:rsidR="00A2670E" w:rsidRPr="00C15AA6" w:rsidRDefault="00A2670E" w:rsidP="00A2670E">
      <w:pPr>
        <w:widowControl w:val="0"/>
        <w:numPr>
          <w:ilvl w:val="0"/>
          <w:numId w:val="4"/>
        </w:numPr>
        <w:tabs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C15AA6" w:rsidRPr="009A2BA9" w:rsidRDefault="00C15AA6" w:rsidP="00C15AA6">
      <w:pPr>
        <w:widowControl w:val="0"/>
        <w:tabs>
          <w:tab w:val="left" w:pos="1120"/>
          <w:tab w:val="num" w:pos="149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</w:p>
    <w:p w:rsidR="009A2BA9" w:rsidRPr="00C4584B" w:rsidRDefault="009A2BA9" w:rsidP="009A2BA9">
      <w:pPr>
        <w:widowControl w:val="0"/>
        <w:tabs>
          <w:tab w:val="left" w:pos="1120"/>
          <w:tab w:val="num" w:pos="149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</w:p>
    <w:bookmarkEnd w:id="5"/>
    <w:bookmarkEnd w:id="6"/>
    <w:p w:rsidR="00E51EA1" w:rsidRPr="00C4584B" w:rsidRDefault="00E20117" w:rsidP="00F97E69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Статья 11</w:t>
      </w:r>
      <w:r w:rsidR="008A354C" w:rsidRPr="00C4584B">
        <w:rPr>
          <w:rFonts w:ascii="Tahoma" w:hAnsi="Tahoma" w:cs="Tahoma"/>
          <w:b/>
          <w:sz w:val="20"/>
        </w:rPr>
        <w:t xml:space="preserve">. </w:t>
      </w:r>
      <w:r w:rsidR="00E51EA1" w:rsidRPr="00C4584B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21" w:type="dxa"/>
        <w:tblLayout w:type="fixed"/>
        <w:tblLook w:val="01E0" w:firstRow="1" w:lastRow="1" w:firstColumn="1" w:lastColumn="1" w:noHBand="0" w:noVBand="0"/>
      </w:tblPr>
      <w:tblGrid>
        <w:gridCol w:w="4422"/>
        <w:gridCol w:w="5299"/>
      </w:tblGrid>
      <w:tr w:rsidR="00230FB4" w:rsidRPr="00C4584B" w:rsidTr="009A2BA9">
        <w:tc>
          <w:tcPr>
            <w:tcW w:w="4422" w:type="dxa"/>
          </w:tcPr>
          <w:p w:rsidR="00005389" w:rsidRPr="00C4584B" w:rsidRDefault="00005389" w:rsidP="009A2BA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005389" w:rsidRPr="00C4584B" w:rsidRDefault="00005389" w:rsidP="009A2BA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005389" w:rsidRPr="00C4584B" w:rsidRDefault="00005389" w:rsidP="009A2BA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230FB4" w:rsidRPr="00916BC8" w:rsidTr="009A2BA9">
        <w:tc>
          <w:tcPr>
            <w:tcW w:w="4422" w:type="dxa"/>
          </w:tcPr>
          <w:p w:rsidR="00005389" w:rsidRPr="00916BC8" w:rsidRDefault="009A2BA9" w:rsidP="009A2BA9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___«____»</w:t>
            </w:r>
          </w:p>
        </w:tc>
        <w:tc>
          <w:tcPr>
            <w:tcW w:w="5299" w:type="dxa"/>
          </w:tcPr>
          <w:p w:rsidR="00005389" w:rsidRPr="00916BC8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</w:t>
            </w:r>
            <w:r w:rsidR="00005389" w:rsidRPr="00916BC8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 xml:space="preserve"> АО «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Коми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</w:p>
          <w:p w:rsidR="00005389" w:rsidRPr="00916BC8" w:rsidRDefault="00005389" w:rsidP="009A2BA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</w:pPr>
          </w:p>
        </w:tc>
      </w:tr>
      <w:tr w:rsidR="009A2BA9" w:rsidRPr="00C4584B" w:rsidTr="009A2BA9">
        <w:trPr>
          <w:trHeight w:val="340"/>
        </w:trPr>
        <w:tc>
          <w:tcPr>
            <w:tcW w:w="4422" w:type="dxa"/>
          </w:tcPr>
          <w:p w:rsidR="009A2BA9" w:rsidRPr="009A2BA9" w:rsidRDefault="009A2BA9" w:rsidP="009A2BA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9A2B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  <w:vAlign w:val="bottom"/>
          </w:tcPr>
          <w:p w:rsidR="009A2BA9" w:rsidRPr="00AB130C" w:rsidRDefault="009A2BA9" w:rsidP="009A2BA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   </w:t>
            </w:r>
          </w:p>
          <w:p w:rsidR="009A2BA9" w:rsidRPr="00C4584B" w:rsidRDefault="009A2BA9" w:rsidP="009A2BA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г. Сыктывкар, ул. Первомайская, 70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A2BA9" w:rsidRPr="00023F26" w:rsidTr="009A2BA9">
        <w:tc>
          <w:tcPr>
            <w:tcW w:w="4422" w:type="dxa"/>
          </w:tcPr>
          <w:p w:rsidR="009A2BA9" w:rsidRPr="00C4584B" w:rsidRDefault="009A2BA9" w:rsidP="009A2BA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9A2B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___, КПП ___</w:t>
            </w:r>
          </w:p>
          <w:p w:rsidR="009A2BA9" w:rsidRPr="00C4584B" w:rsidRDefault="009A2BA9" w:rsidP="009A2BA9">
            <w:pPr>
              <w:shd w:val="clear" w:color="auto" w:fill="FFFFFF"/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</w:p>
        </w:tc>
        <w:tc>
          <w:tcPr>
            <w:tcW w:w="5299" w:type="dxa"/>
            <w:vAlign w:val="bottom"/>
          </w:tcPr>
          <w:p w:rsidR="009A2BA9" w:rsidRPr="00DB1A5A" w:rsidRDefault="009A2BA9" w:rsidP="009A2BA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1101301856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9A2BA9" w:rsidRPr="00C4584B" w:rsidRDefault="009A2BA9" w:rsidP="009A2BA9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1061101039779</w:t>
            </w:r>
          </w:p>
        </w:tc>
      </w:tr>
      <w:tr w:rsidR="009A2BA9" w:rsidRPr="00C4584B" w:rsidTr="009A2BA9">
        <w:tc>
          <w:tcPr>
            <w:tcW w:w="4422" w:type="dxa"/>
            <w:vAlign w:val="bottom"/>
          </w:tcPr>
          <w:p w:rsidR="009A2BA9" w:rsidRPr="00E20117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9A2BA9" w:rsidRPr="00E20117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 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A2BA9" w:rsidRPr="00E20117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A2BA9" w:rsidRPr="00E20117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9A2BA9" w:rsidRPr="00E20117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9A2BA9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9A2BA9" w:rsidRPr="00E20117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9A2BA9" w:rsidRPr="008D0666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9A2BA9" w:rsidRPr="008D0666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9A2BA9" w:rsidRPr="00E20117" w:rsidRDefault="009A2BA9" w:rsidP="00DD402B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DD402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  <w:vAlign w:val="bottom"/>
          </w:tcPr>
          <w:p w:rsidR="009A2BA9" w:rsidRPr="00AB130C" w:rsidRDefault="009A2BA9" w:rsidP="009A2BA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DD402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0702810828000114785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Коми Отделение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№ 8617 ПАО Сбербанк</w:t>
            </w:r>
          </w:p>
          <w:p w:rsidR="009A2BA9" w:rsidRPr="00AB130C" w:rsidRDefault="009A2BA9" w:rsidP="009A2BA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9A2BA9" w:rsidRPr="00DB1A5A" w:rsidRDefault="009A2BA9" w:rsidP="009A2BA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30101810400000000640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048702640</w:t>
            </w:r>
          </w:p>
          <w:p w:rsidR="009A2BA9" w:rsidRPr="00DB1A5A" w:rsidRDefault="009A2BA9" w:rsidP="009A2BA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9A2BA9" w:rsidRPr="00AB130C" w:rsidRDefault="009A2BA9" w:rsidP="009A2BA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г. Сыктывкар, </w:t>
            </w:r>
          </w:p>
          <w:p w:rsidR="009A2BA9" w:rsidRPr="00AB130C" w:rsidRDefault="009A2BA9" w:rsidP="009A2BA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ул. Первомайская, д 70 </w:t>
            </w:r>
          </w:p>
          <w:p w:rsidR="009A2BA9" w:rsidRDefault="009A2BA9" w:rsidP="009A2BA9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 (для счетов-фактур)</w:t>
            </w:r>
          </w:p>
          <w:p w:rsidR="009A2BA9" w:rsidRPr="00E20117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9A2BA9" w:rsidRPr="00C4584B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9A2BA9" w:rsidRPr="00C4584B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9A2BA9" w:rsidRPr="00E20117" w:rsidRDefault="009A2BA9" w:rsidP="009A2BA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DD402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24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6C62EF" w:rsidRPr="00C4584B" w:rsidRDefault="006C62EF" w:rsidP="009B0AD6">
      <w:pPr>
        <w:spacing w:after="160" w:line="259" w:lineRule="auto"/>
        <w:rPr>
          <w:rFonts w:ascii="Tahoma" w:hAnsi="Tahoma" w:cs="Tahoma"/>
          <w:sz w:val="20"/>
        </w:rPr>
        <w:sectPr w:rsidR="006C62EF" w:rsidRPr="00C4584B" w:rsidSect="005076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71F0" w:rsidRPr="00C4584B" w:rsidRDefault="000B71F0" w:rsidP="000B71F0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230FB4" w:rsidRPr="00C4584B">
        <w:rPr>
          <w:rFonts w:ascii="Tahoma" w:hAnsi="Tahoma" w:cs="Tahoma"/>
          <w:b/>
          <w:sz w:val="20"/>
        </w:rPr>
        <w:t>1</w:t>
      </w:r>
    </w:p>
    <w:p w:rsidR="000502DA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="000502DA" w:rsidRPr="00DD402B">
        <w:rPr>
          <w:rFonts w:ascii="Tahoma" w:hAnsi="Tahoma" w:cs="Tahoma"/>
          <w:sz w:val="20"/>
        </w:rPr>
        <w:t>поставки продукции</w:t>
      </w:r>
      <w:r w:rsidR="000502DA"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C4584B">
        <w:rPr>
          <w:rFonts w:ascii="Tahoma" w:hAnsi="Tahoma" w:cs="Tahoma"/>
          <w:sz w:val="20"/>
        </w:rPr>
        <w:t>№</w:t>
      </w:r>
      <w:r w:rsidR="00DD402B">
        <w:rPr>
          <w:rFonts w:ascii="Tahoma" w:hAnsi="Tahoma" w:cs="Tahoma"/>
          <w:sz w:val="20"/>
        </w:rPr>
        <w:t>___________</w:t>
      </w:r>
      <w:r w:rsidR="000042B7" w:rsidRPr="000042B7">
        <w:t xml:space="preserve"> </w:t>
      </w:r>
    </w:p>
    <w:p w:rsidR="000B71F0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 w:rsidR="009C4CA4"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 w:rsidR="009C4CA4"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20</w:t>
      </w:r>
      <w:r w:rsidR="00B93D60">
        <w:rPr>
          <w:rFonts w:ascii="Tahoma" w:hAnsi="Tahoma" w:cs="Tahoma"/>
          <w:sz w:val="20"/>
        </w:rPr>
        <w:t>2</w:t>
      </w:r>
      <w:r w:rsidR="00DD402B">
        <w:rPr>
          <w:rFonts w:ascii="Tahoma" w:hAnsi="Tahoma" w:cs="Tahoma"/>
          <w:sz w:val="20"/>
        </w:rPr>
        <w:t>4</w:t>
      </w:r>
      <w:r w:rsidRPr="00C4584B">
        <w:rPr>
          <w:rFonts w:ascii="Tahoma" w:hAnsi="Tahoma" w:cs="Tahoma"/>
          <w:sz w:val="20"/>
        </w:rPr>
        <w:t xml:space="preserve"> г.</w:t>
      </w:r>
    </w:p>
    <w:p w:rsidR="009C4CA4" w:rsidRDefault="009C4CA4" w:rsidP="009C4CA4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36F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Style w:val="af2"/>
        <w:tblW w:w="1451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76"/>
        <w:gridCol w:w="4732"/>
        <w:gridCol w:w="1680"/>
        <w:gridCol w:w="1023"/>
        <w:gridCol w:w="1281"/>
        <w:gridCol w:w="1992"/>
        <w:gridCol w:w="1281"/>
        <w:gridCol w:w="1845"/>
      </w:tblGrid>
      <w:tr w:rsidR="009C4CA4" w:rsidRPr="00DB27B2" w:rsidTr="00B95E0E">
        <w:trPr>
          <w:trHeight w:val="11"/>
        </w:trPr>
        <w:tc>
          <w:tcPr>
            <w:tcW w:w="676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732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1680" w:type="dxa"/>
            <w:vAlign w:val="center"/>
          </w:tcPr>
          <w:p w:rsidR="009C4CA4" w:rsidRPr="00DB27B2" w:rsidRDefault="009C4CA4" w:rsidP="00B95E0E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Страна происхождения </w:t>
            </w:r>
            <w:r w:rsidR="00B95E0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продукции</w:t>
            </w:r>
          </w:p>
        </w:tc>
        <w:tc>
          <w:tcPr>
            <w:tcW w:w="1023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ОКПД2</w:t>
            </w:r>
          </w:p>
        </w:tc>
        <w:tc>
          <w:tcPr>
            <w:tcW w:w="1281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281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НДС,</w:t>
            </w:r>
            <w:r w:rsidR="005F0606"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20%</w:t>
            </w: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сумма, руб.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DB27B2" w:rsidRPr="00DB27B2" w:rsidTr="00B95E0E">
        <w:trPr>
          <w:trHeight w:val="483"/>
        </w:trPr>
        <w:tc>
          <w:tcPr>
            <w:tcW w:w="676" w:type="dxa"/>
            <w:vAlign w:val="center"/>
          </w:tcPr>
          <w:p w:rsidR="00DB27B2" w:rsidRPr="00DB27B2" w:rsidRDefault="00255E39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600/5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B95E0E">
        <w:trPr>
          <w:trHeight w:val="203"/>
        </w:trPr>
        <w:tc>
          <w:tcPr>
            <w:tcW w:w="676" w:type="dxa"/>
            <w:vAlign w:val="center"/>
          </w:tcPr>
          <w:p w:rsidR="00DB27B2" w:rsidRPr="00DB27B2" w:rsidRDefault="00255E39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500/5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B95E0E">
        <w:trPr>
          <w:trHeight w:val="250"/>
        </w:trPr>
        <w:tc>
          <w:tcPr>
            <w:tcW w:w="676" w:type="dxa"/>
            <w:vAlign w:val="center"/>
          </w:tcPr>
          <w:p w:rsidR="00DB27B2" w:rsidRPr="00DB27B2" w:rsidRDefault="00255E39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400/5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B95E0E">
        <w:trPr>
          <w:trHeight w:val="217"/>
        </w:trPr>
        <w:tc>
          <w:tcPr>
            <w:tcW w:w="676" w:type="dxa"/>
            <w:vAlign w:val="center"/>
          </w:tcPr>
          <w:p w:rsidR="00DB27B2" w:rsidRPr="00DB27B2" w:rsidRDefault="00255E39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300/5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B95E0E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255E39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5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250/5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B95E0E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255E39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6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200/5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B95E0E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255E39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7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150/5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B95E0E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255E39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8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100/5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B95E0E">
        <w:trPr>
          <w:trHeight w:val="166"/>
        </w:trPr>
        <w:tc>
          <w:tcPr>
            <w:tcW w:w="676" w:type="dxa"/>
            <w:vAlign w:val="center"/>
          </w:tcPr>
          <w:p w:rsidR="00DB27B2" w:rsidRPr="00DB27B2" w:rsidRDefault="00255E39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9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75/5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B95E0E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255E39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50/5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</w:tbl>
    <w:p w:rsidR="000B71F0" w:rsidRPr="00C4584B" w:rsidRDefault="000B71F0" w:rsidP="000B71F0"/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5247E7" w:rsidRPr="00C4584B" w:rsidTr="0043502C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C4CA4" w:rsidRPr="00C4584B" w:rsidTr="0043502C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E65CF0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9C4CA4" w:rsidRPr="00C4584B" w:rsidTr="0043502C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DD402B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C4CA4" w:rsidRPr="00C4584B" w:rsidRDefault="009C4CA4" w:rsidP="009C4C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</w:t>
            </w:r>
            <w:r w:rsidR="00DD402B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B71F0" w:rsidRPr="00C4584B" w:rsidRDefault="000B71F0" w:rsidP="005076A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0B71F0" w:rsidRPr="00C4584B" w:rsidSect="006C62E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26"/>
      </w:tblGrid>
      <w:tr w:rsidR="00230FB4" w:rsidRPr="00C4584B" w:rsidTr="00DD402B">
        <w:trPr>
          <w:trHeight w:val="255"/>
        </w:trPr>
        <w:tc>
          <w:tcPr>
            <w:tcW w:w="15326" w:type="dxa"/>
            <w:noWrap/>
            <w:vAlign w:val="bottom"/>
          </w:tcPr>
          <w:p w:rsidR="00C15AA6" w:rsidRPr="00C4584B" w:rsidRDefault="00C15AA6" w:rsidP="00C15AA6">
            <w:pPr>
              <w:spacing w:after="0"/>
              <w:jc w:val="right"/>
              <w:outlineLvl w:val="0"/>
              <w:rPr>
                <w:rFonts w:ascii="Tahoma" w:hAnsi="Tahoma" w:cs="Tahoma"/>
                <w:b/>
                <w:sz w:val="20"/>
              </w:rPr>
            </w:pPr>
            <w:r w:rsidRPr="00C4584B">
              <w:rPr>
                <w:rFonts w:ascii="Tahoma" w:hAnsi="Tahoma" w:cs="Tahoma"/>
                <w:b/>
                <w:sz w:val="20"/>
              </w:rPr>
              <w:lastRenderedPageBreak/>
              <w:t>Приложение №</w:t>
            </w:r>
            <w:r>
              <w:rPr>
                <w:rFonts w:ascii="Tahoma" w:hAnsi="Tahoma" w:cs="Tahoma"/>
                <w:b/>
                <w:sz w:val="20"/>
              </w:rPr>
              <w:t>2</w:t>
            </w:r>
          </w:p>
          <w:p w:rsidR="00DD402B" w:rsidRPr="00C4584B" w:rsidRDefault="00DD402B" w:rsidP="00DD402B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DD402B">
              <w:rPr>
                <w:rFonts w:ascii="Tahoma" w:hAnsi="Tahoma" w:cs="Tahoma"/>
                <w:sz w:val="20"/>
              </w:rPr>
              <w:t>поставки продукции</w:t>
            </w:r>
            <w:r w:rsidRPr="00C4584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</w:rPr>
              <w:t>№</w:t>
            </w:r>
            <w:r>
              <w:rPr>
                <w:rFonts w:ascii="Tahoma" w:hAnsi="Tahoma" w:cs="Tahoma"/>
                <w:sz w:val="20"/>
              </w:rPr>
              <w:t>___________</w:t>
            </w:r>
            <w:r w:rsidRPr="000042B7">
              <w:t xml:space="preserve"> </w:t>
            </w:r>
          </w:p>
          <w:p w:rsidR="00DD402B" w:rsidRPr="00C4584B" w:rsidRDefault="00DD402B" w:rsidP="00DD402B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</w:t>
            </w:r>
            <w:r>
              <w:rPr>
                <w:rFonts w:ascii="Tahoma" w:hAnsi="Tahoma" w:cs="Tahoma"/>
                <w:sz w:val="20"/>
              </w:rPr>
              <w:t>___</w:t>
            </w:r>
            <w:r w:rsidRPr="00C4584B">
              <w:rPr>
                <w:rFonts w:ascii="Tahoma" w:hAnsi="Tahoma" w:cs="Tahoma"/>
                <w:sz w:val="20"/>
              </w:rPr>
              <w:t xml:space="preserve">» </w:t>
            </w:r>
            <w:r>
              <w:rPr>
                <w:rFonts w:ascii="Tahoma" w:hAnsi="Tahoma" w:cs="Tahoma"/>
                <w:sz w:val="20"/>
              </w:rPr>
              <w:t>____________</w:t>
            </w:r>
            <w:r w:rsidRPr="00C4584B">
              <w:rPr>
                <w:rFonts w:ascii="Tahoma" w:hAnsi="Tahoma" w:cs="Tahoma"/>
                <w:sz w:val="20"/>
              </w:rPr>
              <w:t xml:space="preserve"> 20</w:t>
            </w:r>
            <w:r>
              <w:rPr>
                <w:rFonts w:ascii="Tahoma" w:hAnsi="Tahoma" w:cs="Tahoma"/>
                <w:sz w:val="20"/>
              </w:rPr>
              <w:t>24</w:t>
            </w:r>
            <w:r w:rsidRPr="00C4584B">
              <w:rPr>
                <w:rFonts w:ascii="Tahoma" w:hAnsi="Tahoma" w:cs="Tahoma"/>
                <w:sz w:val="20"/>
              </w:rPr>
              <w:t xml:space="preserve"> г.</w:t>
            </w:r>
          </w:p>
          <w:p w:rsidR="00C15AA6" w:rsidRPr="00C4584B" w:rsidRDefault="00C15AA6" w:rsidP="00C15AA6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</w:p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hAnsi="Tahoma" w:cs="Tahoma"/>
                <w:b/>
                <w:sz w:val="20"/>
              </w:rPr>
            </w:pPr>
            <w:r w:rsidRPr="005D72B1">
              <w:rPr>
                <w:rFonts w:ascii="Tahoma" w:hAnsi="Tahoma" w:cs="Tahoma"/>
                <w:b/>
                <w:sz w:val="20"/>
              </w:rPr>
              <w:t xml:space="preserve">Адрес поставки, </w:t>
            </w:r>
            <w:r>
              <w:rPr>
                <w:rFonts w:ascii="Tahoma" w:hAnsi="Tahoma" w:cs="Tahoma"/>
                <w:b/>
                <w:sz w:val="20"/>
              </w:rPr>
              <w:t>р</w:t>
            </w:r>
            <w:r w:rsidRPr="005D72B1">
              <w:rPr>
                <w:rFonts w:ascii="Tahoma" w:hAnsi="Tahoma" w:cs="Tahoma"/>
                <w:b/>
                <w:sz w:val="20"/>
              </w:rPr>
              <w:t>еквизиты Грузополучателя</w:t>
            </w:r>
          </w:p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tbl>
            <w:tblPr>
              <w:tblW w:w="14776" w:type="dxa"/>
              <w:tblInd w:w="103" w:type="dxa"/>
              <w:tblLook w:val="04A0" w:firstRow="1" w:lastRow="0" w:firstColumn="1" w:lastColumn="0" w:noHBand="0" w:noVBand="1"/>
            </w:tblPr>
            <w:tblGrid>
              <w:gridCol w:w="572"/>
              <w:gridCol w:w="4565"/>
              <w:gridCol w:w="9639"/>
            </w:tblGrid>
            <w:tr w:rsidR="00C15AA6" w:rsidRPr="0027661F" w:rsidTr="00303D9A">
              <w:trPr>
                <w:trHeight w:val="250"/>
              </w:trPr>
              <w:tc>
                <w:tcPr>
                  <w:tcW w:w="5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27661F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45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27661F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 xml:space="preserve">Адрес </w:t>
                  </w:r>
                  <w:r w:rsidRPr="003A25F3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поставки (Объект Покупателя)</w:t>
                  </w:r>
                </w:p>
              </w:tc>
              <w:tc>
                <w:tcPr>
                  <w:tcW w:w="96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Реквизиты Грузополучателя для оформления счетов-фактур,</w:t>
                  </w: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br/>
                    <w:t>товарных накладных(форма ТОРГ-12)/УПД</w:t>
                  </w:r>
                </w:p>
              </w:tc>
            </w:tr>
            <w:tr w:rsidR="00C15AA6" w:rsidRPr="005545B7" w:rsidTr="00303D9A">
              <w:trPr>
                <w:trHeight w:val="450"/>
              </w:trPr>
              <w:tc>
                <w:tcPr>
                  <w:tcW w:w="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5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3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AA6" w:rsidRPr="005545B7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15AA6" w:rsidRPr="0083085A" w:rsidTr="00303D9A">
              <w:trPr>
                <w:trHeight w:val="1643"/>
              </w:trPr>
              <w:tc>
                <w:tcPr>
                  <w:tcW w:w="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5545B7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CF3812" w:rsidRDefault="00C15AA6" w:rsidP="00C15AA6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CF3812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АО «Коми энергосбытовая компания», </w:t>
                  </w:r>
                  <w:r w:rsidRPr="00CF3812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br/>
                  </w:r>
                  <w:r w:rsidRPr="00CF3812">
                    <w:rPr>
                      <w:rFonts w:ascii="Tahoma" w:hAnsi="Tahoma" w:cs="Tahoma"/>
                      <w:spacing w:val="-3"/>
                      <w:sz w:val="20"/>
                      <w:szCs w:val="20"/>
                    </w:rPr>
                    <w:t>167000, Республика Коми, г. Сыктывкар, ул. Первомайская, д. 70</w:t>
                  </w:r>
                </w:p>
              </w:tc>
              <w:tc>
                <w:tcPr>
                  <w:tcW w:w="9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CF3812" w:rsidRDefault="00C15AA6" w:rsidP="00C15AA6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CF3812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АО «Коми энергосбытовая компания»</w:t>
                  </w:r>
                  <w:r w:rsidRPr="00CF381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C15AA6" w:rsidRPr="00CF3812" w:rsidRDefault="00C15AA6" w:rsidP="00C15AA6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ИНН 1101301856</w:t>
                  </w:r>
                  <w:r w:rsidRPr="00CF3812">
                    <w:rPr>
                      <w:rFonts w:ascii="Tahoma" w:eastAsia="Times New Roman" w:hAnsi="Tahoma" w:cs="Tahoma"/>
                      <w:spacing w:val="3"/>
                      <w:sz w:val="20"/>
                      <w:szCs w:val="20"/>
                      <w:lang w:eastAsia="ru-RU"/>
                    </w:rPr>
                    <w:t>, КПП</w:t>
                  </w: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785150001</w:t>
                  </w:r>
                </w:p>
                <w:p w:rsidR="00C15AA6" w:rsidRPr="00CF3812" w:rsidRDefault="00C15AA6" w:rsidP="00C15A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ОГРН 1061101039779</w:t>
                  </w:r>
                </w:p>
                <w:p w:rsidR="00C15AA6" w:rsidRPr="00CF3812" w:rsidRDefault="00C15AA6" w:rsidP="00C15AA6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167000 г. Сыктывкар, ул. Первомайская, 70</w:t>
                  </w:r>
                  <w:r w:rsidRPr="00CF3812">
                    <w:rPr>
                      <w:rFonts w:ascii="Tahoma" w:eastAsia="Times New Roman" w:hAnsi="Tahoma" w:cs="Tahoma"/>
                      <w:spacing w:val="3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  <w:p w:rsidR="00C15AA6" w:rsidRPr="00CF3812" w:rsidRDefault="00C15AA6" w:rsidP="00C15AA6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Р/с № </w:t>
                  </w:r>
                  <w:r w:rsidR="00DD402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4</w:t>
                  </w: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0702810828000114785 в Коми Отделение </w:t>
                  </w: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br/>
                    <w:t>№ 8617 ПАО Сбербанк</w:t>
                  </w:r>
                </w:p>
                <w:p w:rsidR="00C15AA6" w:rsidRPr="00CF3812" w:rsidRDefault="00C15AA6" w:rsidP="00C15AA6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Местонахождение: г. Сыктывкар</w:t>
                  </w:r>
                </w:p>
                <w:p w:rsidR="00C15AA6" w:rsidRPr="00CF3812" w:rsidRDefault="00C15AA6" w:rsidP="00C15AA6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F3812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К/с 30101810400000000640, БИК 048702640</w:t>
                  </w:r>
                </w:p>
                <w:p w:rsidR="00C15AA6" w:rsidRPr="00CF3812" w:rsidRDefault="00C15AA6" w:rsidP="00C15AA6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Pr="00C4584B" w:rsidRDefault="00C15AA6" w:rsidP="00C15AA6">
            <w:pPr>
              <w:spacing w:before="240" w:after="24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C15AA6" w:rsidRPr="00C4584B" w:rsidRDefault="00C15AA6" w:rsidP="00C15AA6"/>
          <w:tbl>
            <w:tblPr>
              <w:tblW w:w="93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678"/>
              <w:gridCol w:w="4678"/>
            </w:tblGrid>
            <w:tr w:rsidR="00C15AA6" w:rsidRPr="00C4584B" w:rsidTr="00303D9A">
              <w:trPr>
                <w:trHeight w:val="206"/>
                <w:jc w:val="center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:rsidR="00C15AA6" w:rsidRPr="00C4584B" w:rsidRDefault="00C15AA6" w:rsidP="00C15AA6">
                  <w:pPr>
                    <w:widowControl w:val="0"/>
                    <w:ind w:right="74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Поставщик: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:rsidR="00C15AA6" w:rsidRPr="00C4584B" w:rsidRDefault="00C15AA6" w:rsidP="00C15AA6">
                  <w:pPr>
                    <w:widowControl w:val="0"/>
                    <w:ind w:right="74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Покупатель:</w:t>
                  </w:r>
                </w:p>
              </w:tc>
            </w:tr>
            <w:tr w:rsidR="00C15AA6" w:rsidRPr="00C4584B" w:rsidTr="00303D9A">
              <w:trPr>
                <w:trHeight w:val="497"/>
                <w:jc w:val="center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E65CF0" w:rsidRDefault="00C15AA6" w:rsidP="00C15AA6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>___ «___»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C4584B" w:rsidRDefault="00C15AA6" w:rsidP="00C15AA6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Pr="004B7EAE">
                    <w:rPr>
                      <w:rFonts w:ascii="Tahoma" w:eastAsia="Times New Roman" w:hAnsi="Tahoma" w:cs="Tahoma"/>
                      <w:b/>
                      <w:sz w:val="20"/>
                      <w:szCs w:val="20"/>
                    </w:rPr>
                    <w:t>АО «Коми энергосбытовая компания»</w:t>
                  </w:r>
                </w:p>
              </w:tc>
            </w:tr>
            <w:tr w:rsidR="00C15AA6" w:rsidRPr="00C4584B" w:rsidTr="00303D9A">
              <w:trPr>
                <w:cantSplit/>
                <w:trHeight w:val="967"/>
                <w:jc w:val="center"/>
              </w:trPr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AA6" w:rsidRPr="00C4584B" w:rsidRDefault="00C15AA6" w:rsidP="00C15AA6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Дата подписания «___» ___________ 202</w:t>
                  </w:r>
                  <w:r w:rsidR="00DD402B">
                    <w:rPr>
                      <w:rFonts w:ascii="Tahoma" w:hAnsi="Tahoma" w:cs="Tahoma"/>
                      <w:sz w:val="20"/>
                      <w:szCs w:val="20"/>
                    </w:rPr>
                    <w:t>4</w:t>
                  </w: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 года</w:t>
                  </w:r>
                </w:p>
                <w:p w:rsidR="00C15AA6" w:rsidRPr="00C4584B" w:rsidRDefault="00C15AA6" w:rsidP="00C15AA6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___________________________ </w:t>
                  </w:r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___</w:t>
                  </w:r>
                </w:p>
                <w:p w:rsidR="00C15AA6" w:rsidRPr="00C4584B" w:rsidRDefault="00C15AA6" w:rsidP="00C15AA6">
                  <w:pPr>
                    <w:widowControl w:val="0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AA6" w:rsidRPr="00C4584B" w:rsidRDefault="00C15AA6" w:rsidP="00C15AA6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Дата п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одписания «___» ___________ 202</w:t>
                  </w:r>
                  <w:r w:rsidR="00DD402B">
                    <w:rPr>
                      <w:rFonts w:ascii="Tahoma" w:hAnsi="Tahoma" w:cs="Tahoma"/>
                      <w:sz w:val="20"/>
                      <w:szCs w:val="20"/>
                    </w:rPr>
                    <w:t>4</w:t>
                  </w: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 года</w:t>
                  </w:r>
                </w:p>
                <w:p w:rsidR="00C15AA6" w:rsidRPr="00C4584B" w:rsidRDefault="00C15AA6" w:rsidP="00C15AA6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___________________________ </w:t>
                  </w:r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Е.Н. Борисова</w:t>
                  </w:r>
                </w:p>
                <w:p w:rsidR="00C15AA6" w:rsidRPr="00C4584B" w:rsidRDefault="00C15AA6" w:rsidP="00C15AA6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</w:tbl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0502DA" w:rsidRPr="00C4584B" w:rsidRDefault="00E1506E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</w:t>
            </w:r>
            <w:r w:rsidR="00C15AA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3</w:t>
            </w:r>
          </w:p>
          <w:p w:rsidR="00DD402B" w:rsidRPr="00C4584B" w:rsidRDefault="00DD402B" w:rsidP="00DD402B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DD402B">
              <w:rPr>
                <w:rFonts w:ascii="Tahoma" w:hAnsi="Tahoma" w:cs="Tahoma"/>
                <w:sz w:val="20"/>
              </w:rPr>
              <w:t>поставки продукции</w:t>
            </w:r>
            <w:r w:rsidRPr="00C4584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</w:rPr>
              <w:t>№</w:t>
            </w:r>
            <w:r>
              <w:rPr>
                <w:rFonts w:ascii="Tahoma" w:hAnsi="Tahoma" w:cs="Tahoma"/>
                <w:sz w:val="20"/>
              </w:rPr>
              <w:t>___________</w:t>
            </w:r>
            <w:r w:rsidRPr="000042B7">
              <w:t xml:space="preserve"> </w:t>
            </w:r>
          </w:p>
          <w:p w:rsidR="00DD402B" w:rsidRPr="00C4584B" w:rsidRDefault="00DD402B" w:rsidP="00DD402B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</w:t>
            </w:r>
            <w:r>
              <w:rPr>
                <w:rFonts w:ascii="Tahoma" w:hAnsi="Tahoma" w:cs="Tahoma"/>
                <w:sz w:val="20"/>
              </w:rPr>
              <w:t>___</w:t>
            </w:r>
            <w:r w:rsidRPr="00C4584B">
              <w:rPr>
                <w:rFonts w:ascii="Tahoma" w:hAnsi="Tahoma" w:cs="Tahoma"/>
                <w:sz w:val="20"/>
              </w:rPr>
              <w:t xml:space="preserve">» </w:t>
            </w:r>
            <w:r>
              <w:rPr>
                <w:rFonts w:ascii="Tahoma" w:hAnsi="Tahoma" w:cs="Tahoma"/>
                <w:sz w:val="20"/>
              </w:rPr>
              <w:t>____________</w:t>
            </w:r>
            <w:r w:rsidRPr="00C4584B">
              <w:rPr>
                <w:rFonts w:ascii="Tahoma" w:hAnsi="Tahoma" w:cs="Tahoma"/>
                <w:sz w:val="20"/>
              </w:rPr>
              <w:t xml:space="preserve"> 20</w:t>
            </w:r>
            <w:r>
              <w:rPr>
                <w:rFonts w:ascii="Tahoma" w:hAnsi="Tahoma" w:cs="Tahoma"/>
                <w:sz w:val="20"/>
              </w:rPr>
              <w:t>24</w:t>
            </w:r>
            <w:r w:rsidRPr="00C4584B">
              <w:rPr>
                <w:rFonts w:ascii="Tahoma" w:hAnsi="Tahoma" w:cs="Tahoma"/>
                <w:sz w:val="20"/>
              </w:rPr>
              <w:t xml:space="preserve"> г.</w:t>
            </w:r>
          </w:p>
          <w:p w:rsidR="004C3415" w:rsidRPr="00C4584B" w:rsidRDefault="004C3415" w:rsidP="004C3415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E1506E" w:rsidRPr="00C4584B" w:rsidRDefault="000502DA" w:rsidP="000502DA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30FB4" w:rsidRPr="00C4584B" w:rsidTr="00DD402B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lastRenderedPageBreak/>
              <w:t xml:space="preserve">на поставку </w:t>
            </w:r>
            <w:r w:rsidR="003F6628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продукции</w:t>
            </w:r>
            <w:r w:rsidR="006A4E31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624F1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в </w:t>
            </w: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_________ месяце  202</w:t>
            </w:r>
            <w:r w:rsidR="00DD402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4</w:t>
            </w: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года.</w:t>
            </w: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f2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741"/>
              <w:gridCol w:w="2047"/>
              <w:gridCol w:w="2630"/>
              <w:gridCol w:w="851"/>
              <w:gridCol w:w="1176"/>
              <w:gridCol w:w="1413"/>
              <w:gridCol w:w="1413"/>
              <w:gridCol w:w="1404"/>
              <w:gridCol w:w="1414"/>
              <w:gridCol w:w="1403"/>
            </w:tblGrid>
            <w:tr w:rsidR="00230FB4" w:rsidRPr="00C4584B" w:rsidTr="002B0944">
              <w:tc>
                <w:tcPr>
                  <w:tcW w:w="741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047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  <w:lang w:val="en-US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Наименование продукции</w:t>
                  </w:r>
                </w:p>
              </w:tc>
              <w:tc>
                <w:tcPr>
                  <w:tcW w:w="2630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Тип, марка, размер, краткая характеристика, технический регламент и т.д.</w:t>
                  </w:r>
                </w:p>
              </w:tc>
              <w:tc>
                <w:tcPr>
                  <w:tcW w:w="851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Ед.</w:t>
                  </w: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br/>
                    <w:t>изм.</w:t>
                  </w:r>
                </w:p>
              </w:tc>
              <w:tc>
                <w:tcPr>
                  <w:tcW w:w="857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hAnsi="Tahoma" w:cs="Tahoma"/>
                      <w:sz w:val="18"/>
                      <w:szCs w:val="18"/>
                    </w:rPr>
                    <w:t>Количество</w:t>
                  </w:r>
                </w:p>
              </w:tc>
              <w:tc>
                <w:tcPr>
                  <w:tcW w:w="1413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Цена единицы Продукции без НДС 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(руб.</w:t>
                  </w:r>
                  <w:r w:rsidR="003624F1"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коп.)</w:t>
                  </w:r>
                </w:p>
              </w:tc>
              <w:tc>
                <w:tcPr>
                  <w:tcW w:w="1413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Общая стоимость Продукции без НДС 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(руб. коп.)</w:t>
                  </w:r>
                </w:p>
              </w:tc>
              <w:tc>
                <w:tcPr>
                  <w:tcW w:w="1404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Сумма НДС-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val="en-US" w:eastAsia="ru-RU"/>
                    </w:rPr>
                    <w:t xml:space="preserve">20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% (руб.</w:t>
                  </w:r>
                  <w:r w:rsidR="003624F1"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коп.)</w:t>
                  </w:r>
                </w:p>
              </w:tc>
              <w:tc>
                <w:tcPr>
                  <w:tcW w:w="1414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Общая стоимость Продукции с учетом НДС 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(руб. коп.)</w:t>
                  </w:r>
                </w:p>
              </w:tc>
              <w:tc>
                <w:tcPr>
                  <w:tcW w:w="1403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Срок поставки (кол-во дней или дата поставки)</w:t>
                  </w:r>
                </w:p>
              </w:tc>
            </w:tr>
            <w:tr w:rsidR="00230FB4" w:rsidRPr="00C4584B" w:rsidTr="002B0944">
              <w:tc>
                <w:tcPr>
                  <w:tcW w:w="74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04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630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</w:tr>
            <w:tr w:rsidR="00230FB4" w:rsidRPr="00C4584B" w:rsidTr="002B0944">
              <w:tc>
                <w:tcPr>
                  <w:tcW w:w="74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04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630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</w:tr>
          </w:tbl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E1506E" w:rsidRPr="00C4584B" w:rsidRDefault="003624F1" w:rsidP="00E1506E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</w:t>
      </w:r>
      <w:r w:rsidR="00E1506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(должность, ФИО)                    </w:t>
      </w:r>
    </w:p>
    <w:p w:rsidR="00E1506E" w:rsidRPr="00C4584B" w:rsidRDefault="00E1506E" w:rsidP="00E1506E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</w:t>
      </w:r>
      <w:r w:rsidR="005247E7" w:rsidRPr="00C4584B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</w:t>
      </w:r>
      <w:r w:rsidR="005247E7"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>______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>___/________ /</w:t>
      </w:r>
    </w:p>
    <w:p w:rsidR="000502DA" w:rsidRPr="00C4584B" w:rsidRDefault="005247E7" w:rsidP="000502DA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________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202__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года</w:t>
      </w:r>
    </w:p>
    <w:p w:rsidR="000502DA" w:rsidRPr="00C4584B" w:rsidRDefault="000502DA" w:rsidP="000502DA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0502DA" w:rsidRPr="00C4584B" w:rsidRDefault="000502DA" w:rsidP="000502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0502DA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B93D60" w:rsidRPr="00C4584B" w:rsidTr="0043502C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3D60" w:rsidRPr="00C4584B" w:rsidRDefault="00B93D60" w:rsidP="00B93D60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3D60" w:rsidRPr="00C4584B" w:rsidRDefault="00B93D60" w:rsidP="00B93D60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C4CA4" w:rsidRPr="00C4584B" w:rsidTr="0043502C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E65CF0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9C4CA4" w:rsidRPr="00C4584B" w:rsidTr="0043502C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DD402B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C4CA4" w:rsidRPr="00C4584B" w:rsidRDefault="009C4CA4" w:rsidP="009C4C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</w:t>
            </w:r>
            <w:r w:rsidR="00DD402B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502DA" w:rsidRPr="00C4584B" w:rsidRDefault="000502DA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0502DA" w:rsidP="000502D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  <w:r w:rsidR="006A710F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</w:t>
      </w:r>
      <w:r w:rsidR="00C15AA6">
        <w:rPr>
          <w:rFonts w:ascii="Tahoma" w:eastAsia="Times New Roman" w:hAnsi="Tahoma" w:cs="Tahoma"/>
          <w:b/>
          <w:sz w:val="20"/>
          <w:szCs w:val="20"/>
          <w:lang w:eastAsia="ru-RU"/>
        </w:rPr>
        <w:t>4</w:t>
      </w:r>
      <w:r w:rsidR="006A710F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DD402B" w:rsidRPr="00C4584B" w:rsidRDefault="00DD402B" w:rsidP="00DD402B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DD402B">
        <w:rPr>
          <w:rFonts w:ascii="Tahoma" w:hAnsi="Tahoma" w:cs="Tahoma"/>
          <w:sz w:val="20"/>
        </w:rPr>
        <w:t>поставки продукции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C4584B">
        <w:rPr>
          <w:rFonts w:ascii="Tahoma" w:hAnsi="Tahoma" w:cs="Tahoma"/>
          <w:sz w:val="20"/>
        </w:rPr>
        <w:t>№</w:t>
      </w:r>
      <w:r>
        <w:rPr>
          <w:rFonts w:ascii="Tahoma" w:hAnsi="Tahoma" w:cs="Tahoma"/>
          <w:sz w:val="20"/>
        </w:rPr>
        <w:t>___________</w:t>
      </w:r>
      <w:r w:rsidRPr="000042B7">
        <w:t xml:space="preserve"> </w:t>
      </w:r>
    </w:p>
    <w:p w:rsidR="00DD402B" w:rsidRPr="00C4584B" w:rsidRDefault="00DD402B" w:rsidP="00DD402B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20</w:t>
      </w:r>
      <w:r>
        <w:rPr>
          <w:rFonts w:ascii="Tahoma" w:hAnsi="Tahoma" w:cs="Tahoma"/>
          <w:sz w:val="20"/>
        </w:rPr>
        <w:t>24</w:t>
      </w:r>
      <w:r w:rsidRPr="00C4584B">
        <w:rPr>
          <w:rFonts w:ascii="Tahoma" w:hAnsi="Tahoma" w:cs="Tahoma"/>
          <w:sz w:val="20"/>
        </w:rPr>
        <w:t xml:space="preserve"> г.</w:t>
      </w:r>
    </w:p>
    <w:p w:rsidR="000042B7" w:rsidRPr="00C4584B" w:rsidRDefault="000042B7" w:rsidP="000042B7">
      <w:pPr>
        <w:spacing w:after="0"/>
        <w:jc w:val="right"/>
        <w:rPr>
          <w:rFonts w:ascii="Tahoma" w:hAnsi="Tahoma" w:cs="Tahoma"/>
          <w:sz w:val="20"/>
        </w:rPr>
      </w:pPr>
    </w:p>
    <w:p w:rsidR="005247E7" w:rsidRPr="00C4584B" w:rsidRDefault="005247E7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247E7" w:rsidRPr="00C4584B" w:rsidRDefault="006A710F" w:rsidP="006A710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6A710F" w:rsidRPr="00C4584B" w:rsidRDefault="006A710F" w:rsidP="009B0AD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="003624F1" w:rsidRPr="00C4584B">
        <w:rPr>
          <w:rFonts w:ascii="Tahoma" w:hAnsi="Tahoma" w:cs="Tahoma"/>
          <w:sz w:val="20"/>
          <w:szCs w:val="20"/>
        </w:rPr>
        <w:t xml:space="preserve"> </w:t>
      </w:r>
      <w:r w:rsidRPr="00C4584B">
        <w:rPr>
          <w:rFonts w:ascii="Tahoma" w:hAnsi="Tahoma" w:cs="Tahoma"/>
          <w:sz w:val="20"/>
          <w:szCs w:val="20"/>
        </w:rPr>
        <w:t>____________________________________________________________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="003624F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го </w:t>
      </w:r>
      <w:r w:rsidR="003624F1" w:rsidRPr="00C4584B">
        <w:rPr>
          <w:rFonts w:ascii="Tahoma" w:hAnsi="Tahoma" w:cs="Tahoma"/>
          <w:sz w:val="20"/>
          <w:szCs w:val="20"/>
        </w:rPr>
        <w:t xml:space="preserve">в соответствии с договором № </w:t>
      </w:r>
      <w:r w:rsidRPr="00C4584B">
        <w:rPr>
          <w:rFonts w:ascii="Tahoma" w:hAnsi="Tahoma" w:cs="Tahoma"/>
          <w:sz w:val="20"/>
          <w:szCs w:val="20"/>
        </w:rPr>
        <w:t>____________________ от ________________</w:t>
      </w:r>
      <w:r w:rsidR="003624F1" w:rsidRPr="00C4584B">
        <w:rPr>
          <w:rFonts w:ascii="Tahoma" w:hAnsi="Tahoma" w:cs="Tahoma"/>
          <w:sz w:val="20"/>
          <w:szCs w:val="20"/>
        </w:rPr>
        <w:t>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6A710F" w:rsidRPr="00C4584B" w:rsidRDefault="006A710F" w:rsidP="006A710F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230FB4" w:rsidRPr="00C4584B" w:rsidTr="00A14B1F"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230FB4" w:rsidRPr="00C4584B" w:rsidTr="00A14B1F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30FB4" w:rsidRPr="00C4584B" w:rsidTr="00A14B1F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A710F" w:rsidRPr="00C4584B" w:rsidTr="00A14B1F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710F" w:rsidRPr="00C4584B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</w:t>
      </w:r>
      <w:r w:rsidR="003624F1"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ата и номер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 xml:space="preserve">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lastRenderedPageBreak/>
        <w:t>Продукция принята (принято н</w:t>
      </w:r>
      <w:r w:rsidR="003624F1" w:rsidRPr="00C4584B">
        <w:rPr>
          <w:rFonts w:ascii="Tahoma" w:hAnsi="Tahoma" w:cs="Tahoma"/>
          <w:sz w:val="20"/>
          <w:szCs w:val="20"/>
        </w:rPr>
        <w:t xml:space="preserve">а ответственное хранение и т.п.) по акту №___ </w:t>
      </w:r>
      <w:r w:rsidRPr="00C4584B">
        <w:rPr>
          <w:rFonts w:ascii="Tahoma" w:hAnsi="Tahoma" w:cs="Tahoma"/>
          <w:sz w:val="20"/>
          <w:szCs w:val="20"/>
        </w:rPr>
        <w:t>от_________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6A710F" w:rsidRPr="00C4584B" w:rsidRDefault="006A710F" w:rsidP="006A710F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C4584B" w:rsidRDefault="006A710F" w:rsidP="006A710F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3624F1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Обоснование дефекта Продукции </w:t>
      </w:r>
      <w:r w:rsidR="006A710F" w:rsidRPr="00C4584B">
        <w:rPr>
          <w:rFonts w:ascii="Tahoma" w:hAnsi="Tahoma" w:cs="Tahoma"/>
          <w:sz w:val="20"/>
          <w:szCs w:val="20"/>
        </w:rPr>
        <w:t>_______________________________________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C4584B" w:rsidRDefault="006A710F" w:rsidP="006A710F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>направить своего Представи</w:t>
      </w:r>
      <w:r w:rsidR="003624F1" w:rsidRPr="00C4584B">
        <w:rPr>
          <w:rFonts w:ascii="Tahoma" w:eastAsia="Tahoma" w:hAnsi="Tahoma" w:cs="Tahoma"/>
          <w:sz w:val="20"/>
          <w:szCs w:val="20"/>
          <w:lang w:eastAsia="ru-RU"/>
        </w:rPr>
        <w:t>теля для составления настоящего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 акта рекламации в следующий срок____________ </w:t>
      </w: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6A710F" w:rsidRPr="00C4584B" w:rsidRDefault="006A710F" w:rsidP="006A7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AD1EAB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230FB4" w:rsidRPr="00C4584B" w:rsidTr="00A14B1F">
        <w:trPr>
          <w:trHeight w:val="71"/>
        </w:trPr>
        <w:tc>
          <w:tcPr>
            <w:tcW w:w="6629" w:type="dxa"/>
          </w:tcPr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81005E" w:rsidRPr="00C4584B" w:rsidRDefault="0081005E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6A710F" w:rsidRPr="00C4584B" w:rsidRDefault="006A710F" w:rsidP="006A710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EC31F4" w:rsidRPr="00C4584B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tblInd w:w="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B93D60" w:rsidRPr="00C4584B" w:rsidTr="0043502C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3D60" w:rsidRPr="00C4584B" w:rsidRDefault="00B93D60" w:rsidP="00B93D60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3D60" w:rsidRPr="00C4584B" w:rsidRDefault="00B93D60" w:rsidP="00B93D60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C4CA4" w:rsidRPr="00C4584B" w:rsidTr="0043502C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E65CF0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9C4CA4" w:rsidRPr="00C4584B" w:rsidTr="0043502C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DD402B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C4CA4" w:rsidRPr="00C4584B" w:rsidRDefault="009C4CA4" w:rsidP="009C4C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</w:t>
            </w:r>
            <w:r w:rsidR="00DD402B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B93D60" w:rsidRDefault="00B93D60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EC31F4" w:rsidRPr="000F751F" w:rsidRDefault="00EC31F4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 w:rsidR="00C15AA6"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DD402B" w:rsidRPr="00C4584B" w:rsidRDefault="00DD402B" w:rsidP="00DD402B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DD402B">
        <w:rPr>
          <w:rFonts w:ascii="Tahoma" w:hAnsi="Tahoma" w:cs="Tahoma"/>
          <w:sz w:val="20"/>
        </w:rPr>
        <w:t>поставки продукции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C4584B">
        <w:rPr>
          <w:rFonts w:ascii="Tahoma" w:hAnsi="Tahoma" w:cs="Tahoma"/>
          <w:sz w:val="20"/>
        </w:rPr>
        <w:t>№</w:t>
      </w:r>
      <w:r>
        <w:rPr>
          <w:rFonts w:ascii="Tahoma" w:hAnsi="Tahoma" w:cs="Tahoma"/>
          <w:sz w:val="20"/>
        </w:rPr>
        <w:t>___________</w:t>
      </w:r>
      <w:r w:rsidRPr="000042B7">
        <w:t xml:space="preserve"> </w:t>
      </w:r>
    </w:p>
    <w:p w:rsidR="00DD402B" w:rsidRPr="00C4584B" w:rsidRDefault="00DD402B" w:rsidP="00DD402B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20</w:t>
      </w:r>
      <w:r>
        <w:rPr>
          <w:rFonts w:ascii="Tahoma" w:hAnsi="Tahoma" w:cs="Tahoma"/>
          <w:sz w:val="20"/>
        </w:rPr>
        <w:t>24</w:t>
      </w:r>
      <w:r w:rsidRPr="00C4584B">
        <w:rPr>
          <w:rFonts w:ascii="Tahoma" w:hAnsi="Tahoma" w:cs="Tahoma"/>
          <w:sz w:val="20"/>
        </w:rPr>
        <w:t xml:space="preserve"> г.</w:t>
      </w:r>
    </w:p>
    <w:p w:rsidR="00EC31F4" w:rsidRPr="00C4584B" w:rsidRDefault="00EC31F4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20"/>
          <w:szCs w:val="20"/>
        </w:rPr>
      </w:pPr>
    </w:p>
    <w:p w:rsidR="000502DA" w:rsidRPr="00C4584B" w:rsidRDefault="000502DA" w:rsidP="000502D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EC31F4" w:rsidRPr="00C4584B" w:rsidRDefault="00EC31F4" w:rsidP="00EC31F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230FB4" w:rsidRPr="00C4584B" w:rsidTr="003E793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616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C31F4" w:rsidRPr="00C4584B" w:rsidRDefault="00EC31F4" w:rsidP="00EC31F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EC31F4" w:rsidRPr="00C4584B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C4584B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C4584B" w:rsidRDefault="00EC31F4" w:rsidP="000502D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C31F4" w:rsidRPr="00C4584B" w:rsidRDefault="00EC31F4" w:rsidP="000502D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0502DA" w:rsidRPr="00C4584B" w:rsidRDefault="000502DA" w:rsidP="000502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0502D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C31F4" w:rsidRDefault="00EC31F4" w:rsidP="00EC31F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B93D60" w:rsidRPr="00C4584B" w:rsidTr="0043502C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3D60" w:rsidRPr="00C4584B" w:rsidRDefault="00B93D60" w:rsidP="00B93D60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3D60" w:rsidRPr="00C4584B" w:rsidRDefault="00B93D60" w:rsidP="00B93D60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C4CA4" w:rsidRPr="00C4584B" w:rsidTr="0043502C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E65CF0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9C4CA4" w:rsidRPr="00C4584B" w:rsidTr="0043502C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DD402B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C4CA4" w:rsidRPr="00C4584B" w:rsidRDefault="009C4CA4" w:rsidP="009C4C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</w:t>
            </w:r>
            <w:r w:rsidR="00DD402B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95127" w:rsidRDefault="00595127" w:rsidP="0081576A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70426B" w:rsidRDefault="0070426B" w:rsidP="0081576A">
      <w:pPr>
        <w:spacing w:after="0"/>
        <w:jc w:val="right"/>
        <w:outlineLvl w:val="0"/>
        <w:rPr>
          <w:rFonts w:ascii="Tahoma" w:hAnsi="Tahoma" w:cs="Tahoma"/>
          <w:b/>
          <w:sz w:val="20"/>
        </w:rPr>
        <w:sectPr w:rsidR="0070426B" w:rsidSect="00D60076">
          <w:pgSz w:w="16838" w:h="11906" w:orient="landscape" w:code="9"/>
          <w:pgMar w:top="992" w:right="720" w:bottom="992" w:left="425" w:header="357" w:footer="754" w:gutter="0"/>
          <w:cols w:space="720"/>
          <w:docGrid w:linePitch="381"/>
        </w:sectPr>
      </w:pPr>
    </w:p>
    <w:p w:rsidR="0081576A" w:rsidRPr="00C4584B" w:rsidRDefault="0081576A" w:rsidP="0081576A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C15AA6">
        <w:rPr>
          <w:rFonts w:ascii="Tahoma" w:hAnsi="Tahoma" w:cs="Tahoma"/>
          <w:b/>
          <w:sz w:val="20"/>
        </w:rPr>
        <w:t>6</w:t>
      </w:r>
    </w:p>
    <w:p w:rsidR="00DD402B" w:rsidRPr="00C4584B" w:rsidRDefault="00DD402B" w:rsidP="00DD402B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DD402B">
        <w:rPr>
          <w:rFonts w:ascii="Tahoma" w:hAnsi="Tahoma" w:cs="Tahoma"/>
          <w:sz w:val="20"/>
        </w:rPr>
        <w:t>поставки продукции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C4584B">
        <w:rPr>
          <w:rFonts w:ascii="Tahoma" w:hAnsi="Tahoma" w:cs="Tahoma"/>
          <w:sz w:val="20"/>
        </w:rPr>
        <w:t>№</w:t>
      </w:r>
      <w:r>
        <w:rPr>
          <w:rFonts w:ascii="Tahoma" w:hAnsi="Tahoma" w:cs="Tahoma"/>
          <w:sz w:val="20"/>
        </w:rPr>
        <w:t>___________</w:t>
      </w:r>
      <w:r w:rsidRPr="000042B7">
        <w:t xml:space="preserve"> </w:t>
      </w:r>
    </w:p>
    <w:p w:rsidR="00DD402B" w:rsidRPr="00C4584B" w:rsidRDefault="00DD402B" w:rsidP="00DD402B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20</w:t>
      </w:r>
      <w:r>
        <w:rPr>
          <w:rFonts w:ascii="Tahoma" w:hAnsi="Tahoma" w:cs="Tahoma"/>
          <w:sz w:val="20"/>
        </w:rPr>
        <w:t>24</w:t>
      </w:r>
      <w:r w:rsidRPr="00C4584B">
        <w:rPr>
          <w:rFonts w:ascii="Tahoma" w:hAnsi="Tahoma" w:cs="Tahoma"/>
          <w:sz w:val="20"/>
        </w:rPr>
        <w:t xml:space="preserve"> г.</w:t>
      </w:r>
    </w:p>
    <w:p w:rsidR="0081576A" w:rsidRPr="00C4584B" w:rsidRDefault="0081576A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622D1F" w:rsidRPr="00C4584B" w:rsidTr="00D9489D">
        <w:tc>
          <w:tcPr>
            <w:tcW w:w="6062" w:type="dxa"/>
          </w:tcPr>
          <w:p w:rsidR="00A46101" w:rsidRDefault="00622D1F" w:rsidP="00D9489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br w:type="page"/>
            </w:r>
          </w:p>
          <w:p w:rsidR="00A46101" w:rsidRDefault="00A46101" w:rsidP="00D9489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</w:p>
          <w:p w:rsidR="00622D1F" w:rsidRPr="00C4584B" w:rsidRDefault="00622D1F" w:rsidP="00D9489D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622D1F" w:rsidRPr="00C4584B" w:rsidTr="00D9489D">
        <w:tc>
          <w:tcPr>
            <w:tcW w:w="6062" w:type="dxa"/>
          </w:tcPr>
          <w:p w:rsidR="00622D1F" w:rsidRPr="00C4584B" w:rsidRDefault="00622D1F" w:rsidP="00D9489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22D1F" w:rsidRPr="00C4584B" w:rsidRDefault="00622D1F" w:rsidP="009C4CA4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9C4CA4">
              <w:rPr>
                <w:rFonts w:ascii="Tahoma" w:hAnsi="Tahoma" w:cs="Tahoma"/>
                <w:sz w:val="20"/>
                <w:szCs w:val="20"/>
              </w:rPr>
              <w:t>М.М. Байрамшин</w:t>
            </w:r>
          </w:p>
        </w:tc>
      </w:tr>
      <w:tr w:rsidR="00622D1F" w:rsidRPr="00C4584B" w:rsidTr="00D9489D">
        <w:tc>
          <w:tcPr>
            <w:tcW w:w="6062" w:type="dxa"/>
          </w:tcPr>
          <w:p w:rsidR="00622D1F" w:rsidRPr="00C4584B" w:rsidRDefault="00622D1F" w:rsidP="00D9489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22D1F" w:rsidRPr="00C4584B" w:rsidRDefault="00622D1F" w:rsidP="00DD402B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«___» ________ 202</w:t>
            </w:r>
            <w:r w:rsidR="00DD402B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</w:p>
    <w:p w:rsidR="0081576A" w:rsidRPr="00C4584B" w:rsidRDefault="0081576A" w:rsidP="0081576A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81576A" w:rsidRPr="00C4584B" w:rsidRDefault="0081576A" w:rsidP="0081576A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B41DB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Поставка трансформаторов тока для нужд </w:t>
      </w:r>
      <w:r w:rsidR="009C4CA4">
        <w:rPr>
          <w:rFonts w:ascii="Tahoma" w:eastAsia="Times New Roman" w:hAnsi="Tahoma" w:cs="Tahoma"/>
          <w:b/>
          <w:sz w:val="20"/>
          <w:szCs w:val="20"/>
          <w:lang w:eastAsia="ru-RU"/>
        </w:rPr>
        <w:t>АО «Коми энергосбытовая компания»</w:t>
      </w: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F1432E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Pr="00C4584B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9C4CA4" w:rsidP="0081576A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="0081576A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 w:rsidR="00DD402B"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p w:rsidR="0081576A" w:rsidRPr="00C4584B" w:rsidRDefault="0081576A" w:rsidP="0081576A">
      <w:pPr>
        <w:rPr>
          <w:rFonts w:ascii="Tahoma" w:hAnsi="Tahoma" w:cs="Tahoma"/>
          <w:b/>
        </w:rPr>
      </w:pPr>
      <w:r w:rsidRPr="00C4584B">
        <w:rPr>
          <w:rFonts w:ascii="Tahoma" w:hAnsi="Tahoma" w:cs="Tahoma"/>
          <w:b/>
        </w:rPr>
        <w:br w:type="page"/>
      </w: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Tahoma"/>
          <w:sz w:val="20"/>
          <w:szCs w:val="20"/>
          <w:lang w:eastAsia="ru-RU"/>
        </w:rPr>
      </w:pPr>
      <w:r w:rsidRPr="00255E39">
        <w:rPr>
          <w:rFonts w:ascii="Arial" w:eastAsiaTheme="minorEastAsia" w:hAnsi="Arial" w:cs="Tahoma"/>
          <w:b/>
          <w:sz w:val="20"/>
          <w:szCs w:val="20"/>
          <w:lang w:eastAsia="ru-RU"/>
        </w:rPr>
        <w:lastRenderedPageBreak/>
        <w:t>Техническое задание</w:t>
      </w: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0"/>
          <w:szCs w:val="20"/>
          <w:lang w:eastAsia="ru-RU"/>
        </w:rPr>
      </w:pPr>
      <w:r w:rsidRPr="00255E39">
        <w:rPr>
          <w:rFonts w:ascii="Arial" w:eastAsiaTheme="minorEastAsia" w:hAnsi="Arial" w:cs="Arial"/>
          <w:b/>
          <w:sz w:val="20"/>
          <w:szCs w:val="20"/>
          <w:lang w:eastAsia="ru-RU"/>
        </w:rPr>
        <w:t>Поставка трансформаторов тока для</w:t>
      </w:r>
      <w:r w:rsidRPr="00255E39">
        <w:rPr>
          <w:rFonts w:ascii="Arial" w:eastAsiaTheme="minorEastAsia" w:hAnsi="Arial" w:cs="Arial"/>
          <w:b/>
          <w:i/>
          <w:sz w:val="20"/>
          <w:szCs w:val="20"/>
          <w:lang w:eastAsia="ru-RU"/>
        </w:rPr>
        <w:t xml:space="preserve"> </w:t>
      </w:r>
      <w:r w:rsidRPr="00255E39">
        <w:rPr>
          <w:rFonts w:ascii="Arial" w:eastAsiaTheme="minorEastAsia" w:hAnsi="Arial" w:cs="Arial"/>
          <w:b/>
          <w:sz w:val="20"/>
          <w:szCs w:val="20"/>
          <w:lang w:eastAsia="ru-RU"/>
        </w:rPr>
        <w:t>нужд АО «Коми энергосбытовая компания»</w:t>
      </w:r>
    </w:p>
    <w:p w:rsidR="00255E39" w:rsidRPr="00255E39" w:rsidRDefault="00255E39" w:rsidP="00255E39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shd w:val="clear" w:color="auto" w:fill="FFFFFF"/>
        <w:tabs>
          <w:tab w:val="left" w:pos="426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>1</w:t>
      </w:r>
      <w:r w:rsidRPr="00255E39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.</w:t>
      </w:r>
      <w:r w:rsidRPr="00255E39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 xml:space="preserve"> Общие требования</w:t>
      </w: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Осуществление поставки трансформаторов тока (далее- ТТ) для нужд Акционерного общества «Коми энергосбытовая компания» (АО «Коми энергосбытовая компания»), именуемого в дальнейшем «Покупатель».</w:t>
      </w:r>
    </w:p>
    <w:p w:rsidR="00255E39" w:rsidRPr="00255E39" w:rsidRDefault="00255E39" w:rsidP="00255E39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shd w:val="clear" w:color="auto" w:fill="FFFFFF"/>
        <w:tabs>
          <w:tab w:val="left" w:pos="993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567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b/>
          <w:color w:val="000000"/>
          <w:spacing w:val="-4"/>
          <w:sz w:val="20"/>
          <w:szCs w:val="20"/>
          <w:lang w:eastAsia="ru-RU"/>
        </w:rPr>
        <w:t>2</w:t>
      </w:r>
      <w:r w:rsidRPr="00255E39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 xml:space="preserve">. </w:t>
      </w:r>
      <w:r w:rsidRPr="00255E39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Сроки (периоды) поставки продукции:  </w:t>
      </w:r>
    </w:p>
    <w:p w:rsidR="00255E39" w:rsidRPr="00255E39" w:rsidRDefault="00255E39" w:rsidP="00255E39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tabs>
          <w:tab w:val="left" w:pos="-284"/>
          <w:tab w:val="left" w:pos="-15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 xml:space="preserve">Начало поставки: с даты подписания Договора; </w:t>
      </w:r>
    </w:p>
    <w:p w:rsidR="00255E39" w:rsidRPr="00255E39" w:rsidRDefault="00255E39" w:rsidP="00255E39">
      <w:pPr>
        <w:widowControl w:val="0"/>
        <w:tabs>
          <w:tab w:val="left" w:pos="-284"/>
          <w:tab w:val="left" w:pos="-15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Окончание поставки: 31.12.2025 г.</w:t>
      </w:r>
    </w:p>
    <w:p w:rsidR="00255E39" w:rsidRPr="00255E39" w:rsidRDefault="00255E39" w:rsidP="00255E39">
      <w:pPr>
        <w:widowControl w:val="0"/>
        <w:tabs>
          <w:tab w:val="left" w:pos="-284"/>
          <w:tab w:val="left" w:pos="-15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highlight w:val="yellow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Поставка Продукции осуществляется партиями на основании Заявок Покупателя в течение 30 (тридцати) календарных дней с даты получения Поставщиком соответствующей Заявки Покупателя, если иной срок не указан в Заявке Покупателя или не согласован Сторонами</w:t>
      </w:r>
      <w:r w:rsidRPr="00255E39">
        <w:rPr>
          <w:rFonts w:ascii="Tahoma" w:eastAsiaTheme="minorEastAsia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255E39" w:rsidRPr="00255E39" w:rsidRDefault="00255E39" w:rsidP="00255E39">
      <w:pPr>
        <w:widowControl w:val="0"/>
        <w:tabs>
          <w:tab w:val="left" w:pos="-284"/>
          <w:tab w:val="left" w:pos="-15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napToGrid w:val="0"/>
          <w:kern w:val="24"/>
          <w:sz w:val="20"/>
          <w:szCs w:val="20"/>
          <w:lang w:eastAsia="ru-RU"/>
        </w:rPr>
      </w:pPr>
    </w:p>
    <w:p w:rsidR="00255E39" w:rsidRPr="00255E39" w:rsidRDefault="00255E39" w:rsidP="00255E39">
      <w:pPr>
        <w:numPr>
          <w:ilvl w:val="0"/>
          <w:numId w:val="41"/>
        </w:numPr>
        <w:tabs>
          <w:tab w:val="left" w:pos="360"/>
          <w:tab w:val="left" w:pos="851"/>
        </w:tabs>
        <w:autoSpaceDN w:val="0"/>
        <w:spacing w:after="0" w:line="240" w:lineRule="auto"/>
        <w:ind w:left="567" w:right="480" w:firstLine="0"/>
        <w:contextualSpacing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Основные требования к продукции:</w:t>
      </w: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192" w:line="1" w:lineRule="exact"/>
        <w:rPr>
          <w:rFonts w:ascii="Tahoma" w:eastAsiaTheme="minorEastAsia" w:hAnsi="Tahoma" w:cs="Tahoma"/>
          <w:sz w:val="20"/>
          <w:szCs w:val="20"/>
          <w:lang w:eastAsia="ru-RU"/>
        </w:rPr>
      </w:pPr>
    </w:p>
    <w:tbl>
      <w:tblPr>
        <w:tblW w:w="995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7"/>
        <w:gridCol w:w="1644"/>
        <w:gridCol w:w="6127"/>
        <w:gridCol w:w="1751"/>
      </w:tblGrid>
      <w:tr w:rsidR="00255E39" w:rsidRPr="00255E39" w:rsidTr="00255E39">
        <w:trPr>
          <w:trHeight w:hRule="exact" w:val="777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Характеристики товара, требуемые показатели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Место поставки</w:t>
            </w:r>
          </w:p>
        </w:tc>
      </w:tr>
      <w:tr w:rsidR="00255E39" w:rsidRPr="00255E39" w:rsidTr="00255E39">
        <w:trPr>
          <w:trHeight w:hRule="exact" w:val="32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255E39" w:rsidRPr="00255E39" w:rsidTr="00255E39">
        <w:trPr>
          <w:trHeight w:hRule="exact" w:val="332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коэффициент трансформации 600/5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Номинальное напряжение: до 0,66 кВ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Класс точности – не менее 0,5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Первичный номинальный ток: 600А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Вторичный номинальный ток: 5 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Межповерочный интервал – </w:t>
            </w: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4 лет</w:t>
            </w: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Расположение шины- съемное.</w:t>
            </w: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Гарантийный срок завода-изготовителя (срок хранения и срок эксплуатации суммарно) не менее 5 лет с даты выпуска.</w:t>
            </w: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Дата изготовления – не ранее 3 (трех) месяцев с даты Заявки.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55E39" w:rsidRPr="00255E39" w:rsidTr="00255E39">
        <w:trPr>
          <w:trHeight w:hRule="exact" w:val="332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коэффициент трансформации 500/5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Номинальное напряжение: до 0,66 кВ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Класс точности – не менее 0,5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Первичный номинальный ток: 500А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Вторичный номинальный ток: 5 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Межповерочный интервал – </w:t>
            </w: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4 лет</w:t>
            </w: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Расположение шины- съемное.</w:t>
            </w: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Гарантийный срок завода-изготовителя (срок хранения и срок эксплуатации суммарно) не менее 5 лет с даты выпуска.</w:t>
            </w: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Дата изготовления – не ранее 3 (трех) месяцев с даты Заявки.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55E39" w:rsidRPr="00255E39" w:rsidTr="00255E39">
        <w:trPr>
          <w:trHeight w:hRule="exact" w:val="332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коэффициент трансформации 400/5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Номинальное напряжение: до 0,66 кВ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Класс точности – не менее 0,5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Первичный номинальный ток: 400А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Вторичный номинальный ток: 5 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Межповерочный интервал – </w:t>
            </w: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4 лет</w:t>
            </w: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Класс нагревстойкости изоляционного материалов- А.</w:t>
            </w: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Гарантийный срок завода-изготовителя (срок хранения и срок эксплуатации суммарно) не менее 5 лет с даты выпуска. </w:t>
            </w: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Дата изготовления – не ранее 3 (трех) месяцев с даты Заявки.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55E39" w:rsidRPr="00255E39" w:rsidTr="00255E39">
        <w:trPr>
          <w:trHeight w:hRule="exact" w:val="359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коэффициент трансформации 300/5 У3</w:t>
            </w: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Номинальное напряжение: до 0,66 кВ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Класс точности – не менее 0,5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Первичный номинальный ток: 300А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Вторичный номинальный ток: 5 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Межповерочный интервал – </w:t>
            </w: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4 лет</w:t>
            </w: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 Выводы вторичной измер. обмотки трансформаторов тока имеют крышки для опломбировки. Трансформаторы тока укомплектованы шиной (первичной обмоткой). 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Исполнение – с шиной. 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Расположение шины- съемное. 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Дата изготовления – не ранее 3 (трех) месяцев с даты Заявки.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55E39" w:rsidRPr="00255E39" w:rsidTr="00255E39">
        <w:trPr>
          <w:trHeight w:hRule="exact" w:val="3689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коэффициент трансформации 250/5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Номинальное напряжение: до 0,66 кВ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Класс точности – не менее 0,5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Первичный номинальный ток: 250А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Вторичный номинальный ток: 5 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Межповерочный интервал – </w:t>
            </w: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4 лет</w:t>
            </w: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Расположение шины- съемное. 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Дата изготовления – не ранее 3 (трех) месяцев с даты Заявки.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55E39" w:rsidRPr="00255E39" w:rsidTr="00255E39">
        <w:trPr>
          <w:trHeight w:hRule="exact" w:val="337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коэффициент трансформации 200/5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Номинальное напряжение: до 0,66 кВ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Класс точности – не менее 0,5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Первичный номинальный ток: 200А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Вторичный номинальный ток: 5 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Межповерочный интервал – </w:t>
            </w: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4 лет</w:t>
            </w: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Расположение шины- съемное. 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Дата изготовления – не ранее 3 (трех) месяцев с даты Заявки.</w:t>
            </w: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55E39" w:rsidRPr="00255E39" w:rsidTr="00255E39">
        <w:trPr>
          <w:trHeight w:hRule="exact" w:val="339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коэффициент трансформации 150/5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Номинальное напряжение: до 0,66 кВ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Класс точности – не менее 0,5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Первичный номинальный ток: 150А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Вторичный номинальный ток: 5 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Межповерочный интервал – </w:t>
            </w: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4 лет</w:t>
            </w: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Расположение шины- горизонтальное. 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Дата изготовления – не ранее 3 (трех) месяцев с даты Заявки.</w:t>
            </w: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55E39" w:rsidRPr="00255E39" w:rsidTr="00255E39">
        <w:trPr>
          <w:trHeight w:hRule="exact" w:val="337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коэффициент трансформации 100/5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Номинальное напряжение: до 0,66 кВ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Класс точности – не менее 0,5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Первичный номинальный ток: 100А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Вторичный номинальный ток: 5 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Межповерочный интервал – </w:t>
            </w: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4 лет</w:t>
            </w: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Расположение шины- горизонтальное. 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Дата изготовления – не ранее 3 (трех) месяцев с даты Заявки.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55E39" w:rsidRPr="00255E39" w:rsidTr="00255E39">
        <w:trPr>
          <w:trHeight w:hRule="exact" w:val="3407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коэффициент трансформации 75/5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Номинальное напряжение: до 0,66 кВ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Класс точности – не менее 0,5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Первичный номинальный ток: 75А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Вторичный номинальный ток: 5 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Межповерочный интервал – </w:t>
            </w: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4 лет</w:t>
            </w: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Расположение шины- горизонтальное. 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Дата изготовления – не ранее 3 (трех) месяцев с даты Заявки.</w:t>
            </w: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255E39" w:rsidRPr="00255E39" w:rsidTr="00255E39">
        <w:trPr>
          <w:trHeight w:hRule="exact" w:val="338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коэффициент трансформации 50/5 У3</w:t>
            </w:r>
          </w:p>
        </w:tc>
        <w:tc>
          <w:tcPr>
            <w:tcW w:w="6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Номинальное напряжение: до 0,66 кВ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Класс точности – не менее 0,5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Первичный номинальный ток: 50А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Вторичный номинальный ток: 5 А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Межповерочный интервал – </w:t>
            </w:r>
            <w:r w:rsidRPr="00255E39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4 лет</w:t>
            </w: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Расположение шины- горизонтальное. 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:rsidR="00255E39" w:rsidRPr="00255E39" w:rsidRDefault="00255E39" w:rsidP="00255E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Дата изготовления – не ранее 3 (трех) месяцев с даты Заявки.</w:t>
            </w:r>
          </w:p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5E39" w:rsidRPr="00255E39" w:rsidRDefault="00255E39" w:rsidP="00255E3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255E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</w:tbl>
    <w:p w:rsidR="00255E39" w:rsidRPr="00255E39" w:rsidRDefault="00255E39" w:rsidP="00255E39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255E39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</w:t>
      </w: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lastRenderedPageBreak/>
        <w:t xml:space="preserve">          Продукция должна быть изготовлена в заводских условиях.</w:t>
      </w:r>
      <w:r w:rsidRPr="00255E39">
        <w:rPr>
          <w:rFonts w:ascii="Arial" w:eastAsiaTheme="minorEastAsia" w:hAnsi="Arial" w:cs="Arial"/>
          <w:sz w:val="20"/>
          <w:szCs w:val="20"/>
          <w:lang w:eastAsia="ru-RU"/>
        </w:rPr>
        <w:t xml:space="preserve"> Товар не должен быть в залоге, под арестом, не должен быть обременен риском конфискации.</w:t>
      </w: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Поставляемое оборудование должно отвечать требованиям, установленным Федеральным закон от 26.06.2008 № 102-ФЗ "Об обеспечении единства измерений".</w:t>
      </w: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Продукция по своему качеству должна соответствовать 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Требования по передаче Заказчику технических и иных документов при поставке продукции: </w:t>
      </w: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255E39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</w:t>
      </w:r>
    </w:p>
    <w:p w:rsidR="00255E39" w:rsidRPr="00255E39" w:rsidRDefault="00255E39" w:rsidP="00255E3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Поставщик, при поставке Товара должен передать Покупателю следующие документы на русском языке:</w:t>
      </w:r>
    </w:p>
    <w:p w:rsidR="00255E39" w:rsidRPr="00255E39" w:rsidRDefault="00255E39" w:rsidP="00255E3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255E39" w:rsidRPr="00255E39" w:rsidRDefault="00255E39" w:rsidP="00255E3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255E39" w:rsidRPr="00255E39" w:rsidRDefault="00255E39" w:rsidP="00255E3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255E39" w:rsidRPr="00255E39" w:rsidRDefault="00255E39" w:rsidP="00255E3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255E39" w:rsidRPr="00255E39" w:rsidRDefault="00255E39" w:rsidP="00255E3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255E39" w:rsidRPr="00255E39" w:rsidRDefault="00255E39" w:rsidP="00255E3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255E39" w:rsidRPr="00255E39" w:rsidRDefault="00255E39" w:rsidP="00255E3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255E39" w:rsidRPr="00255E39" w:rsidRDefault="00255E39" w:rsidP="00255E3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Продукции.</w:t>
      </w:r>
    </w:p>
    <w:p w:rsidR="00255E39" w:rsidRPr="00255E39" w:rsidRDefault="00255E39" w:rsidP="00255E3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к безопасности продукции:  </w:t>
      </w:r>
    </w:p>
    <w:p w:rsidR="00255E39" w:rsidRPr="00255E39" w:rsidRDefault="00255E39" w:rsidP="00255E3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tabs>
          <w:tab w:val="left" w:pos="-142"/>
          <w:tab w:val="left" w:pos="13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 xml:space="preserve">Продукция должна соответствовать требованиям </w:t>
      </w: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Федерального Закона от 21.07.1997 г. N 116-ФЗ «О промышленной безопасности опасных производственных объектов».</w:t>
      </w:r>
    </w:p>
    <w:p w:rsidR="00255E39" w:rsidRPr="00255E39" w:rsidRDefault="00255E39" w:rsidP="00255E3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numPr>
          <w:ilvl w:val="0"/>
          <w:numId w:val="41"/>
        </w:numPr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Порядок сдачи и приемки продукции:</w:t>
      </w: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255E39" w:rsidRPr="00255E39" w:rsidRDefault="00255E39" w:rsidP="00255E39">
      <w:pPr>
        <w:widowControl w:val="0"/>
        <w:tabs>
          <w:tab w:val="left" w:pos="139"/>
          <w:tab w:val="left" w:pos="567"/>
        </w:tabs>
        <w:autoSpaceDE w:val="0"/>
        <w:autoSpaceDN w:val="0"/>
        <w:adjustRightInd w:val="0"/>
        <w:spacing w:after="0" w:line="240" w:lineRule="auto"/>
        <w:ind w:left="786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tabs>
          <w:tab w:val="left" w:pos="139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Приемка Продукции по количеству </w:t>
      </w: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(п.2.1., п.2.4. Договора). Подтверждением факта приемки является подписание товарной накладной/УПД (форма ТОРГ-12).</w:t>
      </w:r>
    </w:p>
    <w:p w:rsidR="00255E39" w:rsidRPr="00255E39" w:rsidRDefault="00255E39" w:rsidP="00255E39">
      <w:pPr>
        <w:widowControl w:val="0"/>
        <w:tabs>
          <w:tab w:val="left" w:pos="139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При этом подписание Покупателем товарной накладной/УПД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255E39" w:rsidRPr="00255E39" w:rsidRDefault="00255E39" w:rsidP="00255E39">
      <w:pPr>
        <w:widowControl w:val="0"/>
        <w:tabs>
          <w:tab w:val="left" w:pos="139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255E39" w:rsidRPr="00255E39" w:rsidRDefault="00255E39" w:rsidP="00255E39">
      <w:pPr>
        <w:widowControl w:val="0"/>
        <w:tabs>
          <w:tab w:val="left" w:pos="139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Приемка Продукции по качеству </w:t>
      </w: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255E39" w:rsidRPr="00255E39" w:rsidRDefault="00255E39" w:rsidP="00255E39">
      <w:pPr>
        <w:widowControl w:val="0"/>
        <w:tabs>
          <w:tab w:val="left" w:pos="13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 xml:space="preserve"> является дата подписания товарной накладной/УПД (форма ТОРГ-12) или универсального передаточного документа (УПД) уполномоченными представителями Сторон.</w:t>
      </w:r>
    </w:p>
    <w:p w:rsidR="00255E39" w:rsidRPr="00255E39" w:rsidRDefault="00255E39" w:rsidP="00255E39">
      <w:pPr>
        <w:widowControl w:val="0"/>
        <w:tabs>
          <w:tab w:val="left" w:pos="13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b/>
          <w:sz w:val="20"/>
          <w:szCs w:val="20"/>
          <w:lang w:eastAsia="ru-RU"/>
        </w:rPr>
        <w:t>Право собственности</w:t>
      </w: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:rsidR="00255E39" w:rsidRPr="00255E39" w:rsidRDefault="00255E39" w:rsidP="00255E39">
      <w:pPr>
        <w:widowControl w:val="0"/>
        <w:tabs>
          <w:tab w:val="left" w:pos="13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tabs>
          <w:tab w:val="left" w:pos="284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55E39" w:rsidRPr="00255E39" w:rsidRDefault="00255E39" w:rsidP="00255E39">
      <w:pPr>
        <w:numPr>
          <w:ilvl w:val="0"/>
          <w:numId w:val="41"/>
        </w:numPr>
        <w:tabs>
          <w:tab w:val="left" w:pos="851"/>
        </w:tabs>
        <w:autoSpaceDN w:val="0"/>
        <w:spacing w:after="0" w:line="240" w:lineRule="auto"/>
        <w:ind w:left="0" w:firstLine="426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по объему и сроку гарантий качества продукции: </w:t>
      </w:r>
    </w:p>
    <w:p w:rsidR="00255E39" w:rsidRPr="00255E39" w:rsidRDefault="00255E39" w:rsidP="00255E3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tabs>
          <w:tab w:val="left" w:pos="139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b/>
          <w:sz w:val="20"/>
          <w:szCs w:val="20"/>
          <w:lang w:eastAsia="ru-RU"/>
        </w:rPr>
        <w:t>Срок годности</w:t>
      </w: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255E39" w:rsidRPr="00255E39" w:rsidRDefault="00255E39" w:rsidP="00255E39">
      <w:pPr>
        <w:widowControl w:val="0"/>
        <w:tabs>
          <w:tab w:val="left" w:pos="139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b/>
          <w:sz w:val="20"/>
          <w:szCs w:val="20"/>
          <w:lang w:eastAsia="ru-RU"/>
        </w:rPr>
        <w:lastRenderedPageBreak/>
        <w:t>Срок устранения Недостатков</w:t>
      </w: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 xml:space="preserve"> 15 (пятнадцать) календарных дней с даты получения Поставщиком уведомления Покупателя о выявленных Недостатках. </w:t>
      </w:r>
    </w:p>
    <w:p w:rsidR="00255E39" w:rsidRPr="00255E39" w:rsidRDefault="00255E39" w:rsidP="00255E39">
      <w:pPr>
        <w:widowControl w:val="0"/>
        <w:tabs>
          <w:tab w:val="left" w:pos="139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55E39">
        <w:rPr>
          <w:rFonts w:ascii="Tahoma" w:eastAsiaTheme="minorEastAsia" w:hAnsi="Tahoma" w:cs="Tahoma"/>
          <w:b/>
          <w:sz w:val="20"/>
          <w:szCs w:val="20"/>
          <w:lang w:eastAsia="ar-SA"/>
        </w:rPr>
        <w:t>Гарантийный срок</w:t>
      </w:r>
      <w:r w:rsidRPr="00255E39">
        <w:rPr>
          <w:rFonts w:ascii="Tahoma" w:eastAsiaTheme="minorEastAsia" w:hAnsi="Tahoma" w:cs="Tahoma"/>
          <w:sz w:val="20"/>
          <w:szCs w:val="20"/>
          <w:lang w:eastAsia="ar-SA"/>
        </w:rPr>
        <w:t xml:space="preserve"> на Продукцию составляет 12 (двенадцать) месяцев с момента поставки Продукции Покупателю.</w:t>
      </w:r>
    </w:p>
    <w:p w:rsidR="00255E39" w:rsidRPr="00255E39" w:rsidRDefault="00255E39" w:rsidP="00255E39">
      <w:pPr>
        <w:widowControl w:val="0"/>
        <w:tabs>
          <w:tab w:val="left" w:pos="139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255E39" w:rsidRPr="00255E39" w:rsidRDefault="00255E39" w:rsidP="00255E39">
      <w:pPr>
        <w:widowControl w:val="0"/>
        <w:tabs>
          <w:tab w:val="left" w:pos="139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:rsidR="00255E39" w:rsidRPr="00255E39" w:rsidRDefault="00255E39" w:rsidP="00255E39">
      <w:pPr>
        <w:widowControl w:val="0"/>
        <w:tabs>
          <w:tab w:val="left" w:pos="139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</w:t>
      </w:r>
    </w:p>
    <w:p w:rsidR="00255E39" w:rsidRPr="00255E39" w:rsidRDefault="00255E39" w:rsidP="00255E39">
      <w:pPr>
        <w:widowControl w:val="0"/>
        <w:tabs>
          <w:tab w:val="left" w:pos="139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  <w:lang w:eastAsia="ru-RU"/>
        </w:rPr>
      </w:pPr>
      <w:r w:rsidRPr="00255E39">
        <w:rPr>
          <w:rFonts w:ascii="Tahoma" w:eastAsiaTheme="minorEastAsia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255E39" w:rsidRPr="00255E39" w:rsidRDefault="00255E39" w:rsidP="00255E39">
      <w:pPr>
        <w:widowControl w:val="0"/>
        <w:tabs>
          <w:tab w:val="left" w:pos="139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ar-SA"/>
        </w:rPr>
      </w:pPr>
      <w:r w:rsidRPr="00255E39">
        <w:rPr>
          <w:rFonts w:ascii="Tahoma" w:eastAsiaTheme="minorEastAsia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255E39" w:rsidRPr="00255E39" w:rsidRDefault="00255E39" w:rsidP="00255E39">
      <w:pPr>
        <w:widowControl w:val="0"/>
        <w:tabs>
          <w:tab w:val="left" w:pos="139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  <w:lang w:eastAsia="ru-RU"/>
        </w:rPr>
      </w:pPr>
    </w:p>
    <w:p w:rsidR="00255E39" w:rsidRPr="00255E39" w:rsidRDefault="00255E39" w:rsidP="00255E39">
      <w:pPr>
        <w:jc w:val="center"/>
        <w:rPr>
          <w:rFonts w:ascii="Arial" w:eastAsiaTheme="minorEastAsia" w:hAnsi="Arial" w:cs="Tahoma"/>
          <w:b/>
          <w:sz w:val="20"/>
          <w:szCs w:val="20"/>
          <w:lang w:eastAsia="ru-RU"/>
        </w:rPr>
      </w:pPr>
    </w:p>
    <w:p w:rsidR="00255E39" w:rsidRPr="00255E39" w:rsidRDefault="00255E39" w:rsidP="00255E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/>
        <w:rPr>
          <w:rFonts w:ascii="Arial" w:eastAsiaTheme="minorEastAsia" w:hAnsi="Arial" w:cs="Tahoma"/>
          <w:b/>
          <w:sz w:val="20"/>
          <w:szCs w:val="20"/>
          <w:lang w:eastAsia="ru-RU"/>
        </w:rPr>
      </w:pPr>
    </w:p>
    <w:tbl>
      <w:tblPr>
        <w:tblW w:w="935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2E3C70" w:rsidRPr="00C4584B" w:rsidTr="00303D9A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E3C70" w:rsidRPr="00C4584B" w:rsidRDefault="002E3C70" w:rsidP="00303D9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E3C70" w:rsidRPr="00C4584B" w:rsidRDefault="002E3C70" w:rsidP="00303D9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2E3C70" w:rsidRPr="00C4584B" w:rsidTr="00303D9A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70" w:rsidRPr="00E65CF0" w:rsidRDefault="002E3C70" w:rsidP="00303D9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70" w:rsidRPr="00C4584B" w:rsidRDefault="002E3C70" w:rsidP="00303D9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2E3C70" w:rsidRPr="00C4584B" w:rsidTr="00303D9A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0" w:rsidRPr="00C4584B" w:rsidRDefault="002E3C70" w:rsidP="00303D9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DD402B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2E3C70" w:rsidRPr="00C4584B" w:rsidRDefault="002E3C70" w:rsidP="00303D9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2E3C70" w:rsidRPr="00C4584B" w:rsidRDefault="002E3C70" w:rsidP="00303D9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0" w:rsidRPr="00C4584B" w:rsidRDefault="002E3C70" w:rsidP="00303D9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</w:t>
            </w:r>
            <w:r w:rsidR="00DD402B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2E3C70" w:rsidRPr="00C4584B" w:rsidRDefault="002E3C70" w:rsidP="00303D9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2E3C70" w:rsidRPr="00C4584B" w:rsidRDefault="002E3C70" w:rsidP="00303D9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1A54DB" w:rsidRPr="00EB3E83" w:rsidRDefault="001A54DB" w:rsidP="002E3C70">
      <w:pPr>
        <w:spacing w:after="0"/>
        <w:outlineLvl w:val="0"/>
        <w:rPr>
          <w:b/>
        </w:rPr>
      </w:pPr>
    </w:p>
    <w:sectPr w:rsidR="001A54DB" w:rsidRPr="00EB3E83" w:rsidSect="0070426B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779" w:rsidRDefault="00A64779" w:rsidP="00E51EA1">
      <w:pPr>
        <w:spacing w:after="0" w:line="240" w:lineRule="auto"/>
      </w:pPr>
      <w:r>
        <w:separator/>
      </w:r>
    </w:p>
  </w:endnote>
  <w:endnote w:type="continuationSeparator" w:id="0">
    <w:p w:rsidR="00A64779" w:rsidRDefault="00A64779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779" w:rsidRDefault="00A64779" w:rsidP="00E51EA1">
      <w:pPr>
        <w:spacing w:after="0" w:line="240" w:lineRule="auto"/>
      </w:pPr>
      <w:r>
        <w:separator/>
      </w:r>
    </w:p>
  </w:footnote>
  <w:footnote w:type="continuationSeparator" w:id="0">
    <w:p w:rsidR="00A64779" w:rsidRDefault="00A64779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482"/>
    <w:multiLevelType w:val="hybridMultilevel"/>
    <w:tmpl w:val="CF14E6EA"/>
    <w:lvl w:ilvl="0" w:tplc="2EA6E388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7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9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255CC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DDB2EEB"/>
    <w:multiLevelType w:val="multilevel"/>
    <w:tmpl w:val="5D700E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E1D0DAE"/>
    <w:multiLevelType w:val="multilevel"/>
    <w:tmpl w:val="173E250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8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BE35AC"/>
    <w:multiLevelType w:val="multilevel"/>
    <w:tmpl w:val="AF7EF3B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1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562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A1934DE"/>
    <w:multiLevelType w:val="hybridMultilevel"/>
    <w:tmpl w:val="F4CE4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7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31439CC"/>
    <w:multiLevelType w:val="multilevel"/>
    <w:tmpl w:val="2DB032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9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73071C7A"/>
    <w:multiLevelType w:val="multilevel"/>
    <w:tmpl w:val="9402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1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2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4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48" w15:restartNumberingAfterBreak="0">
    <w:nsid w:val="7FEA7D07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21"/>
  </w:num>
  <w:num w:numId="2">
    <w:abstractNumId w:val="25"/>
  </w:num>
  <w:num w:numId="3">
    <w:abstractNumId w:val="36"/>
  </w:num>
  <w:num w:numId="4">
    <w:abstractNumId w:val="15"/>
  </w:num>
  <w:num w:numId="5">
    <w:abstractNumId w:val="39"/>
  </w:num>
  <w:num w:numId="6">
    <w:abstractNumId w:val="45"/>
  </w:num>
  <w:num w:numId="7">
    <w:abstractNumId w:val="1"/>
  </w:num>
  <w:num w:numId="8">
    <w:abstractNumId w:val="3"/>
  </w:num>
  <w:num w:numId="9">
    <w:abstractNumId w:val="10"/>
  </w:num>
  <w:num w:numId="10">
    <w:abstractNumId w:val="46"/>
  </w:num>
  <w:num w:numId="11">
    <w:abstractNumId w:val="27"/>
  </w:num>
  <w:num w:numId="12">
    <w:abstractNumId w:val="28"/>
  </w:num>
  <w:num w:numId="13">
    <w:abstractNumId w:val="13"/>
  </w:num>
  <w:num w:numId="14">
    <w:abstractNumId w:val="4"/>
  </w:num>
  <w:num w:numId="15">
    <w:abstractNumId w:val="2"/>
  </w:num>
  <w:num w:numId="16">
    <w:abstractNumId w:val="6"/>
  </w:num>
  <w:num w:numId="17">
    <w:abstractNumId w:val="41"/>
  </w:num>
  <w:num w:numId="18">
    <w:abstractNumId w:val="30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</w:num>
  <w:num w:numId="21">
    <w:abstractNumId w:val="7"/>
  </w:num>
  <w:num w:numId="22">
    <w:abstractNumId w:val="14"/>
  </w:num>
  <w:num w:numId="23">
    <w:abstractNumId w:val="18"/>
  </w:num>
  <w:num w:numId="24">
    <w:abstractNumId w:val="47"/>
  </w:num>
  <w:num w:numId="25">
    <w:abstractNumId w:val="8"/>
  </w:num>
  <w:num w:numId="26">
    <w:abstractNumId w:val="35"/>
  </w:num>
  <w:num w:numId="27">
    <w:abstractNumId w:val="17"/>
  </w:num>
  <w:num w:numId="28">
    <w:abstractNumId w:val="26"/>
  </w:num>
  <w:num w:numId="29">
    <w:abstractNumId w:val="31"/>
  </w:num>
  <w:num w:numId="30">
    <w:abstractNumId w:val="32"/>
  </w:num>
  <w:num w:numId="31">
    <w:abstractNumId w:val="12"/>
  </w:num>
  <w:num w:numId="32">
    <w:abstractNumId w:val="11"/>
  </w:num>
  <w:num w:numId="33">
    <w:abstractNumId w:val="9"/>
  </w:num>
  <w:num w:numId="34">
    <w:abstractNumId w:val="37"/>
  </w:num>
  <w:num w:numId="35">
    <w:abstractNumId w:val="19"/>
  </w:num>
  <w:num w:numId="36">
    <w:abstractNumId w:val="24"/>
  </w:num>
  <w:num w:numId="37">
    <w:abstractNumId w:val="44"/>
  </w:num>
  <w:num w:numId="38">
    <w:abstractNumId w:val="20"/>
  </w:num>
  <w:num w:numId="39">
    <w:abstractNumId w:val="42"/>
  </w:num>
  <w:num w:numId="40">
    <w:abstractNumId w:val="33"/>
  </w:num>
  <w:num w:numId="41">
    <w:abstractNumId w:val="0"/>
  </w:num>
  <w:num w:numId="42">
    <w:abstractNumId w:val="34"/>
  </w:num>
  <w:num w:numId="43">
    <w:abstractNumId w:val="38"/>
  </w:num>
  <w:num w:numId="44">
    <w:abstractNumId w:val="16"/>
  </w:num>
  <w:num w:numId="45">
    <w:abstractNumId w:val="22"/>
  </w:num>
  <w:num w:numId="46">
    <w:abstractNumId w:val="40"/>
  </w:num>
  <w:num w:numId="47">
    <w:abstractNumId w:val="48"/>
  </w:num>
  <w:num w:numId="48">
    <w:abstractNumId w:val="23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237C"/>
    <w:rsid w:val="000042B7"/>
    <w:rsid w:val="00005389"/>
    <w:rsid w:val="000075E3"/>
    <w:rsid w:val="0001270D"/>
    <w:rsid w:val="00014E97"/>
    <w:rsid w:val="000166C8"/>
    <w:rsid w:val="000210E9"/>
    <w:rsid w:val="00023F26"/>
    <w:rsid w:val="00042F63"/>
    <w:rsid w:val="00044809"/>
    <w:rsid w:val="000502DA"/>
    <w:rsid w:val="0005305C"/>
    <w:rsid w:val="0005315E"/>
    <w:rsid w:val="00060383"/>
    <w:rsid w:val="000648A5"/>
    <w:rsid w:val="00066C59"/>
    <w:rsid w:val="00067C9C"/>
    <w:rsid w:val="00071614"/>
    <w:rsid w:val="000937D0"/>
    <w:rsid w:val="000965BB"/>
    <w:rsid w:val="000A7128"/>
    <w:rsid w:val="000B6EB7"/>
    <w:rsid w:val="000B71F0"/>
    <w:rsid w:val="000C1CCF"/>
    <w:rsid w:val="000D0473"/>
    <w:rsid w:val="000D070F"/>
    <w:rsid w:val="000D5533"/>
    <w:rsid w:val="000D6B5A"/>
    <w:rsid w:val="000D6F1B"/>
    <w:rsid w:val="000E6F46"/>
    <w:rsid w:val="000F4995"/>
    <w:rsid w:val="000F751F"/>
    <w:rsid w:val="00105780"/>
    <w:rsid w:val="00112AE8"/>
    <w:rsid w:val="001167CD"/>
    <w:rsid w:val="00117898"/>
    <w:rsid w:val="00140BCE"/>
    <w:rsid w:val="001436D9"/>
    <w:rsid w:val="00144164"/>
    <w:rsid w:val="00156A45"/>
    <w:rsid w:val="001629F1"/>
    <w:rsid w:val="00164CC0"/>
    <w:rsid w:val="00170DFE"/>
    <w:rsid w:val="0018073C"/>
    <w:rsid w:val="00183F19"/>
    <w:rsid w:val="001A1147"/>
    <w:rsid w:val="001A54DB"/>
    <w:rsid w:val="001B7A93"/>
    <w:rsid w:val="001B7F8D"/>
    <w:rsid w:val="001C728D"/>
    <w:rsid w:val="001C7429"/>
    <w:rsid w:val="001D28A5"/>
    <w:rsid w:val="001D53EE"/>
    <w:rsid w:val="001D7367"/>
    <w:rsid w:val="001E5B85"/>
    <w:rsid w:val="002038A7"/>
    <w:rsid w:val="00203EFD"/>
    <w:rsid w:val="0022030F"/>
    <w:rsid w:val="00230FB4"/>
    <w:rsid w:val="00232089"/>
    <w:rsid w:val="00232751"/>
    <w:rsid w:val="0023545E"/>
    <w:rsid w:val="00240077"/>
    <w:rsid w:val="002423D0"/>
    <w:rsid w:val="002514D2"/>
    <w:rsid w:val="00252222"/>
    <w:rsid w:val="00252470"/>
    <w:rsid w:val="002536F2"/>
    <w:rsid w:val="00255E39"/>
    <w:rsid w:val="00257C8E"/>
    <w:rsid w:val="00260FAB"/>
    <w:rsid w:val="00271720"/>
    <w:rsid w:val="0027262A"/>
    <w:rsid w:val="002767A0"/>
    <w:rsid w:val="00280F6D"/>
    <w:rsid w:val="0028150C"/>
    <w:rsid w:val="002859F3"/>
    <w:rsid w:val="00286BFE"/>
    <w:rsid w:val="00291B5C"/>
    <w:rsid w:val="00293857"/>
    <w:rsid w:val="0029723D"/>
    <w:rsid w:val="002A002D"/>
    <w:rsid w:val="002A010D"/>
    <w:rsid w:val="002A2E51"/>
    <w:rsid w:val="002B0944"/>
    <w:rsid w:val="002D04AE"/>
    <w:rsid w:val="002E23FA"/>
    <w:rsid w:val="002E25EC"/>
    <w:rsid w:val="002E3C70"/>
    <w:rsid w:val="002E4A9C"/>
    <w:rsid w:val="003019B5"/>
    <w:rsid w:val="00303D9A"/>
    <w:rsid w:val="00306099"/>
    <w:rsid w:val="00313272"/>
    <w:rsid w:val="00313A8B"/>
    <w:rsid w:val="003150F7"/>
    <w:rsid w:val="00315979"/>
    <w:rsid w:val="0032594F"/>
    <w:rsid w:val="003369E3"/>
    <w:rsid w:val="0034125B"/>
    <w:rsid w:val="00360411"/>
    <w:rsid w:val="003624F1"/>
    <w:rsid w:val="003626CF"/>
    <w:rsid w:val="0036419E"/>
    <w:rsid w:val="0036606D"/>
    <w:rsid w:val="00366E2D"/>
    <w:rsid w:val="00370E1A"/>
    <w:rsid w:val="00372E47"/>
    <w:rsid w:val="00385134"/>
    <w:rsid w:val="00385E65"/>
    <w:rsid w:val="003B4444"/>
    <w:rsid w:val="003B6243"/>
    <w:rsid w:val="003C09D6"/>
    <w:rsid w:val="003D0990"/>
    <w:rsid w:val="003D3893"/>
    <w:rsid w:val="003E5111"/>
    <w:rsid w:val="003E53F3"/>
    <w:rsid w:val="003E793B"/>
    <w:rsid w:val="003F6628"/>
    <w:rsid w:val="003F74A4"/>
    <w:rsid w:val="00402699"/>
    <w:rsid w:val="00410137"/>
    <w:rsid w:val="004225B0"/>
    <w:rsid w:val="004267DC"/>
    <w:rsid w:val="00430337"/>
    <w:rsid w:val="004341B5"/>
    <w:rsid w:val="00434C61"/>
    <w:rsid w:val="0043502C"/>
    <w:rsid w:val="00436949"/>
    <w:rsid w:val="00440A48"/>
    <w:rsid w:val="00441708"/>
    <w:rsid w:val="00443983"/>
    <w:rsid w:val="00445945"/>
    <w:rsid w:val="00490A39"/>
    <w:rsid w:val="00492551"/>
    <w:rsid w:val="004925DB"/>
    <w:rsid w:val="004C1E34"/>
    <w:rsid w:val="004C3415"/>
    <w:rsid w:val="004D52EB"/>
    <w:rsid w:val="004F0A74"/>
    <w:rsid w:val="004F4A32"/>
    <w:rsid w:val="004F6663"/>
    <w:rsid w:val="00504AEF"/>
    <w:rsid w:val="00505125"/>
    <w:rsid w:val="005076A6"/>
    <w:rsid w:val="00512CAA"/>
    <w:rsid w:val="00515923"/>
    <w:rsid w:val="00516761"/>
    <w:rsid w:val="00517BC2"/>
    <w:rsid w:val="005247E7"/>
    <w:rsid w:val="00526477"/>
    <w:rsid w:val="00537DE4"/>
    <w:rsid w:val="0054022A"/>
    <w:rsid w:val="00541AEC"/>
    <w:rsid w:val="00551BFD"/>
    <w:rsid w:val="00552119"/>
    <w:rsid w:val="00554D0E"/>
    <w:rsid w:val="00564994"/>
    <w:rsid w:val="0057027B"/>
    <w:rsid w:val="0057610F"/>
    <w:rsid w:val="00591088"/>
    <w:rsid w:val="0059175C"/>
    <w:rsid w:val="005947A4"/>
    <w:rsid w:val="00595127"/>
    <w:rsid w:val="005A35B1"/>
    <w:rsid w:val="005A3B7F"/>
    <w:rsid w:val="005A50A5"/>
    <w:rsid w:val="005A66FB"/>
    <w:rsid w:val="005B27F6"/>
    <w:rsid w:val="005C5C89"/>
    <w:rsid w:val="005E5B60"/>
    <w:rsid w:val="005E75FE"/>
    <w:rsid w:val="005F0606"/>
    <w:rsid w:val="005F4432"/>
    <w:rsid w:val="00601569"/>
    <w:rsid w:val="00604773"/>
    <w:rsid w:val="006210F0"/>
    <w:rsid w:val="00622D1F"/>
    <w:rsid w:val="00623588"/>
    <w:rsid w:val="00624EFF"/>
    <w:rsid w:val="00631A95"/>
    <w:rsid w:val="00632BB7"/>
    <w:rsid w:val="0063337E"/>
    <w:rsid w:val="00637AB0"/>
    <w:rsid w:val="00645DE9"/>
    <w:rsid w:val="00646E83"/>
    <w:rsid w:val="00663514"/>
    <w:rsid w:val="0066662C"/>
    <w:rsid w:val="00666D1F"/>
    <w:rsid w:val="00672A0F"/>
    <w:rsid w:val="0067390D"/>
    <w:rsid w:val="00677A8F"/>
    <w:rsid w:val="00686CC6"/>
    <w:rsid w:val="006A3C6A"/>
    <w:rsid w:val="006A4E31"/>
    <w:rsid w:val="006A710F"/>
    <w:rsid w:val="006C62EF"/>
    <w:rsid w:val="006D2589"/>
    <w:rsid w:val="006E61BC"/>
    <w:rsid w:val="006E67E4"/>
    <w:rsid w:val="006E699D"/>
    <w:rsid w:val="00702047"/>
    <w:rsid w:val="0070426B"/>
    <w:rsid w:val="00704B60"/>
    <w:rsid w:val="00715064"/>
    <w:rsid w:val="007172F4"/>
    <w:rsid w:val="00721E7F"/>
    <w:rsid w:val="00730ED7"/>
    <w:rsid w:val="00730FB8"/>
    <w:rsid w:val="00737336"/>
    <w:rsid w:val="0074060F"/>
    <w:rsid w:val="007461CA"/>
    <w:rsid w:val="007535FC"/>
    <w:rsid w:val="0075522F"/>
    <w:rsid w:val="00757311"/>
    <w:rsid w:val="00757B66"/>
    <w:rsid w:val="00770ACA"/>
    <w:rsid w:val="007856D4"/>
    <w:rsid w:val="007879A8"/>
    <w:rsid w:val="007A3EFC"/>
    <w:rsid w:val="007A4A8E"/>
    <w:rsid w:val="007A7053"/>
    <w:rsid w:val="007B145E"/>
    <w:rsid w:val="007C303F"/>
    <w:rsid w:val="007D3D97"/>
    <w:rsid w:val="007D5113"/>
    <w:rsid w:val="007D5D47"/>
    <w:rsid w:val="007E3687"/>
    <w:rsid w:val="007F3591"/>
    <w:rsid w:val="008025E0"/>
    <w:rsid w:val="0081005E"/>
    <w:rsid w:val="0081576A"/>
    <w:rsid w:val="008162C5"/>
    <w:rsid w:val="00817775"/>
    <w:rsid w:val="00821AE7"/>
    <w:rsid w:val="00824B8B"/>
    <w:rsid w:val="0083522A"/>
    <w:rsid w:val="00835B66"/>
    <w:rsid w:val="00836451"/>
    <w:rsid w:val="00836C03"/>
    <w:rsid w:val="00842DE5"/>
    <w:rsid w:val="0085091C"/>
    <w:rsid w:val="00854F36"/>
    <w:rsid w:val="00856F77"/>
    <w:rsid w:val="0087469F"/>
    <w:rsid w:val="00880AD1"/>
    <w:rsid w:val="008866E8"/>
    <w:rsid w:val="00891FF3"/>
    <w:rsid w:val="00893470"/>
    <w:rsid w:val="00895587"/>
    <w:rsid w:val="008A30EA"/>
    <w:rsid w:val="008A354C"/>
    <w:rsid w:val="008A7A76"/>
    <w:rsid w:val="008B02C5"/>
    <w:rsid w:val="008B2E66"/>
    <w:rsid w:val="008C2C70"/>
    <w:rsid w:val="008C6318"/>
    <w:rsid w:val="008D0737"/>
    <w:rsid w:val="008D3148"/>
    <w:rsid w:val="008F43A6"/>
    <w:rsid w:val="008F6DD7"/>
    <w:rsid w:val="00904BA4"/>
    <w:rsid w:val="0091090D"/>
    <w:rsid w:val="00912C5D"/>
    <w:rsid w:val="00914B11"/>
    <w:rsid w:val="00916BC8"/>
    <w:rsid w:val="00925F03"/>
    <w:rsid w:val="00933DE5"/>
    <w:rsid w:val="00937493"/>
    <w:rsid w:val="00955C77"/>
    <w:rsid w:val="00956B8C"/>
    <w:rsid w:val="00966205"/>
    <w:rsid w:val="00966555"/>
    <w:rsid w:val="00967B72"/>
    <w:rsid w:val="00985581"/>
    <w:rsid w:val="00991764"/>
    <w:rsid w:val="00992700"/>
    <w:rsid w:val="009942B2"/>
    <w:rsid w:val="009A09BF"/>
    <w:rsid w:val="009A2BA9"/>
    <w:rsid w:val="009B0AD6"/>
    <w:rsid w:val="009B450B"/>
    <w:rsid w:val="009B6EFA"/>
    <w:rsid w:val="009B7753"/>
    <w:rsid w:val="009C0255"/>
    <w:rsid w:val="009C0EA8"/>
    <w:rsid w:val="009C10A6"/>
    <w:rsid w:val="009C4CA4"/>
    <w:rsid w:val="009C713C"/>
    <w:rsid w:val="009D4EB5"/>
    <w:rsid w:val="009D5559"/>
    <w:rsid w:val="009D5ABD"/>
    <w:rsid w:val="009D66A1"/>
    <w:rsid w:val="009D78F1"/>
    <w:rsid w:val="009E724A"/>
    <w:rsid w:val="009E76EC"/>
    <w:rsid w:val="009F04DA"/>
    <w:rsid w:val="009F598D"/>
    <w:rsid w:val="009F7A7D"/>
    <w:rsid w:val="00A02E2B"/>
    <w:rsid w:val="00A10289"/>
    <w:rsid w:val="00A110C4"/>
    <w:rsid w:val="00A13024"/>
    <w:rsid w:val="00A14B1F"/>
    <w:rsid w:val="00A2670E"/>
    <w:rsid w:val="00A35D8C"/>
    <w:rsid w:val="00A44623"/>
    <w:rsid w:val="00A45F0C"/>
    <w:rsid w:val="00A46101"/>
    <w:rsid w:val="00A47455"/>
    <w:rsid w:val="00A61481"/>
    <w:rsid w:val="00A64779"/>
    <w:rsid w:val="00A66342"/>
    <w:rsid w:val="00A74C5E"/>
    <w:rsid w:val="00A90386"/>
    <w:rsid w:val="00A958A9"/>
    <w:rsid w:val="00AA1E28"/>
    <w:rsid w:val="00AA3A45"/>
    <w:rsid w:val="00AA3D85"/>
    <w:rsid w:val="00AB7A68"/>
    <w:rsid w:val="00AC563C"/>
    <w:rsid w:val="00AD1EAB"/>
    <w:rsid w:val="00AD4956"/>
    <w:rsid w:val="00AD6849"/>
    <w:rsid w:val="00AD6D30"/>
    <w:rsid w:val="00AE36DA"/>
    <w:rsid w:val="00B07D5F"/>
    <w:rsid w:val="00B15D70"/>
    <w:rsid w:val="00B31961"/>
    <w:rsid w:val="00B346A1"/>
    <w:rsid w:val="00B362E3"/>
    <w:rsid w:val="00B64D51"/>
    <w:rsid w:val="00B70645"/>
    <w:rsid w:val="00B73573"/>
    <w:rsid w:val="00B74488"/>
    <w:rsid w:val="00B820A6"/>
    <w:rsid w:val="00B827A4"/>
    <w:rsid w:val="00B93CE9"/>
    <w:rsid w:val="00B93D60"/>
    <w:rsid w:val="00B94BEE"/>
    <w:rsid w:val="00B9550C"/>
    <w:rsid w:val="00B95E0E"/>
    <w:rsid w:val="00BA03F0"/>
    <w:rsid w:val="00BA20EB"/>
    <w:rsid w:val="00BB06D0"/>
    <w:rsid w:val="00BB5E75"/>
    <w:rsid w:val="00BC1D1F"/>
    <w:rsid w:val="00BC3FF9"/>
    <w:rsid w:val="00BC5FB3"/>
    <w:rsid w:val="00BD20B3"/>
    <w:rsid w:val="00BD3CBA"/>
    <w:rsid w:val="00BE062B"/>
    <w:rsid w:val="00BE7991"/>
    <w:rsid w:val="00BF2884"/>
    <w:rsid w:val="00C01895"/>
    <w:rsid w:val="00C01DB4"/>
    <w:rsid w:val="00C15AA6"/>
    <w:rsid w:val="00C1663C"/>
    <w:rsid w:val="00C2503E"/>
    <w:rsid w:val="00C27676"/>
    <w:rsid w:val="00C30294"/>
    <w:rsid w:val="00C33257"/>
    <w:rsid w:val="00C34330"/>
    <w:rsid w:val="00C34875"/>
    <w:rsid w:val="00C4584B"/>
    <w:rsid w:val="00C50392"/>
    <w:rsid w:val="00C84CA4"/>
    <w:rsid w:val="00CA6C82"/>
    <w:rsid w:val="00CC7CE2"/>
    <w:rsid w:val="00CD04BF"/>
    <w:rsid w:val="00CD04FB"/>
    <w:rsid w:val="00CD7C54"/>
    <w:rsid w:val="00CF3B9A"/>
    <w:rsid w:val="00D0336E"/>
    <w:rsid w:val="00D05E59"/>
    <w:rsid w:val="00D070CE"/>
    <w:rsid w:val="00D10F11"/>
    <w:rsid w:val="00D123B2"/>
    <w:rsid w:val="00D13765"/>
    <w:rsid w:val="00D158CB"/>
    <w:rsid w:val="00D254E8"/>
    <w:rsid w:val="00D262C5"/>
    <w:rsid w:val="00D34308"/>
    <w:rsid w:val="00D35CD7"/>
    <w:rsid w:val="00D37B4E"/>
    <w:rsid w:val="00D51B45"/>
    <w:rsid w:val="00D53AD1"/>
    <w:rsid w:val="00D558CF"/>
    <w:rsid w:val="00D60076"/>
    <w:rsid w:val="00D75A9B"/>
    <w:rsid w:val="00D75E86"/>
    <w:rsid w:val="00D76737"/>
    <w:rsid w:val="00D8505E"/>
    <w:rsid w:val="00D851B0"/>
    <w:rsid w:val="00D90A77"/>
    <w:rsid w:val="00D9489D"/>
    <w:rsid w:val="00D971AA"/>
    <w:rsid w:val="00DA340A"/>
    <w:rsid w:val="00DB1128"/>
    <w:rsid w:val="00DB27B2"/>
    <w:rsid w:val="00DC0C7F"/>
    <w:rsid w:val="00DC7F6F"/>
    <w:rsid w:val="00DD09A2"/>
    <w:rsid w:val="00DD27CE"/>
    <w:rsid w:val="00DD402B"/>
    <w:rsid w:val="00DE5E1D"/>
    <w:rsid w:val="00DF484E"/>
    <w:rsid w:val="00DF7300"/>
    <w:rsid w:val="00E05B8D"/>
    <w:rsid w:val="00E079EB"/>
    <w:rsid w:val="00E11D6F"/>
    <w:rsid w:val="00E1506E"/>
    <w:rsid w:val="00E20117"/>
    <w:rsid w:val="00E20B80"/>
    <w:rsid w:val="00E23913"/>
    <w:rsid w:val="00E265E3"/>
    <w:rsid w:val="00E26FB0"/>
    <w:rsid w:val="00E32880"/>
    <w:rsid w:val="00E40F22"/>
    <w:rsid w:val="00E51EA1"/>
    <w:rsid w:val="00E545A9"/>
    <w:rsid w:val="00E5502E"/>
    <w:rsid w:val="00E60008"/>
    <w:rsid w:val="00E60FAB"/>
    <w:rsid w:val="00E64E0B"/>
    <w:rsid w:val="00E70071"/>
    <w:rsid w:val="00E72749"/>
    <w:rsid w:val="00E73017"/>
    <w:rsid w:val="00E73B3B"/>
    <w:rsid w:val="00E838EB"/>
    <w:rsid w:val="00E86285"/>
    <w:rsid w:val="00E873A9"/>
    <w:rsid w:val="00E90180"/>
    <w:rsid w:val="00E905AD"/>
    <w:rsid w:val="00E93381"/>
    <w:rsid w:val="00E94BB9"/>
    <w:rsid w:val="00E971C5"/>
    <w:rsid w:val="00EA6B6F"/>
    <w:rsid w:val="00EB3E83"/>
    <w:rsid w:val="00EC31F4"/>
    <w:rsid w:val="00EC483D"/>
    <w:rsid w:val="00EC66B6"/>
    <w:rsid w:val="00ED575D"/>
    <w:rsid w:val="00ED5FBA"/>
    <w:rsid w:val="00EE078D"/>
    <w:rsid w:val="00EE2EB7"/>
    <w:rsid w:val="00EE3CF4"/>
    <w:rsid w:val="00EE4B65"/>
    <w:rsid w:val="00EE5D5D"/>
    <w:rsid w:val="00EF0329"/>
    <w:rsid w:val="00F04A55"/>
    <w:rsid w:val="00F1432E"/>
    <w:rsid w:val="00F2447A"/>
    <w:rsid w:val="00F25C8A"/>
    <w:rsid w:val="00F2679E"/>
    <w:rsid w:val="00F31B3A"/>
    <w:rsid w:val="00F36773"/>
    <w:rsid w:val="00F37AA4"/>
    <w:rsid w:val="00F57BB3"/>
    <w:rsid w:val="00F63450"/>
    <w:rsid w:val="00F666ED"/>
    <w:rsid w:val="00F67280"/>
    <w:rsid w:val="00F74B68"/>
    <w:rsid w:val="00F7783A"/>
    <w:rsid w:val="00F77D67"/>
    <w:rsid w:val="00F86197"/>
    <w:rsid w:val="00F97E69"/>
    <w:rsid w:val="00FA0BA6"/>
    <w:rsid w:val="00FA3600"/>
    <w:rsid w:val="00FA3A76"/>
    <w:rsid w:val="00FA738C"/>
    <w:rsid w:val="00FB1414"/>
    <w:rsid w:val="00FB3FBE"/>
    <w:rsid w:val="00FC0A45"/>
    <w:rsid w:val="00FC5C13"/>
    <w:rsid w:val="00FD6973"/>
    <w:rsid w:val="00FE0C29"/>
    <w:rsid w:val="00FE1B4F"/>
    <w:rsid w:val="00FE239F"/>
    <w:rsid w:val="00FE2558"/>
    <w:rsid w:val="00FE60BF"/>
    <w:rsid w:val="00FE6FA3"/>
    <w:rsid w:val="00FF3E52"/>
    <w:rsid w:val="00FF59C1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4888E"/>
  <w15:docId w15:val="{737E9F65-CB83-4ACB-8B88-DB695999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C341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56A45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56A45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56A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56A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E51EA1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Table-Normal,RSHB_Table-Normal,Заголовок_3,Подпись рисунка,Bullet List,FooterText,numbered,AC List 01,Нумерованый список,List Paragraph1,Абзац маркированнный,1,UL,1. Абзац списка,Предусловия,Subtle Emphasis,ПАРАГРАФ,head 5"/>
    <w:basedOn w:val="a2"/>
    <w:link w:val="aa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Bullet List Знак,FooterText Знак,numbered Знак,AC List 01 Знак,Нумерованый список Знак,List Paragraph1 Знак,Абзац маркированнный Знак,1 Знак,UL Знак"/>
    <w:link w:val="a9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8866E8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1E5B85"/>
  </w:style>
  <w:style w:type="paragraph" w:customStyle="1" w:styleId="caaieiaie2">
    <w:name w:val="caaieiaie 2"/>
    <w:basedOn w:val="a2"/>
    <w:rsid w:val="00F31B3A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15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156A45"/>
    <w:rPr>
      <w:b/>
      <w:bCs/>
    </w:rPr>
  </w:style>
  <w:style w:type="character" w:customStyle="1" w:styleId="i-dib">
    <w:name w:val="i-dib"/>
    <w:basedOn w:val="a3"/>
    <w:rsid w:val="00156A45"/>
  </w:style>
  <w:style w:type="character" w:customStyle="1" w:styleId="b-col">
    <w:name w:val="b-col"/>
    <w:basedOn w:val="a3"/>
    <w:rsid w:val="00156A45"/>
  </w:style>
  <w:style w:type="paragraph" w:styleId="af4">
    <w:name w:val="No Spacing"/>
    <w:uiPriority w:val="1"/>
    <w:qFormat/>
    <w:rsid w:val="00156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56A45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56A45"/>
    <w:pPr>
      <w:numPr>
        <w:ilvl w:val="3"/>
      </w:numPr>
    </w:pPr>
  </w:style>
  <w:style w:type="paragraph" w:customStyle="1" w:styleId="a1">
    <w:name w:val="Подподпункт"/>
    <w:basedOn w:val="a0"/>
    <w:rsid w:val="00156A45"/>
    <w:pPr>
      <w:numPr>
        <w:ilvl w:val="4"/>
      </w:numPr>
    </w:pPr>
  </w:style>
  <w:style w:type="character" w:customStyle="1" w:styleId="23">
    <w:name w:val="Стиль2"/>
    <w:uiPriority w:val="1"/>
    <w:rsid w:val="00672A0F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E1506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E1506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0B71F0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3F66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upki.tplusgroup.ru/ter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FD391-0938-4E73-A607-77604D056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20</Pages>
  <Words>8190</Words>
  <Characters>46683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Яйцева Екатерина Ивановна</cp:lastModifiedBy>
  <cp:revision>21</cp:revision>
  <cp:lastPrinted>2019-08-28T10:37:00Z</cp:lastPrinted>
  <dcterms:created xsi:type="dcterms:W3CDTF">2023-06-23T12:26:00Z</dcterms:created>
  <dcterms:modified xsi:type="dcterms:W3CDTF">2024-04-22T06:28:00Z</dcterms:modified>
</cp:coreProperties>
</file>